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41" w:rsidRPr="00E16141" w:rsidRDefault="00E16141" w:rsidP="00DD34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6141"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E16141" w:rsidRPr="001C1F1D" w:rsidRDefault="00E16141" w:rsidP="00E16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1D">
        <w:rPr>
          <w:rFonts w:ascii="Times New Roman" w:hAnsi="Times New Roman" w:cs="Times New Roman"/>
          <w:sz w:val="28"/>
          <w:szCs w:val="28"/>
        </w:rPr>
        <w:t xml:space="preserve">Информация об организации целевого направления граждан в вузы размещена на официальном сайте </w:t>
      </w:r>
      <w:r w:rsidR="00DD347B" w:rsidRPr="001C1F1D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DD347B" w:rsidRPr="001C1F1D">
        <w:rPr>
          <w:rFonts w:ascii="Times New Roman" w:hAnsi="Times New Roman" w:cs="Times New Roman"/>
          <w:sz w:val="28"/>
          <w:szCs w:val="28"/>
        </w:rPr>
        <w:t>Пыть-Яхская</w:t>
      </w:r>
      <w:proofErr w:type="spellEnd"/>
      <w:r w:rsidR="00DD347B" w:rsidRPr="001C1F1D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больница»</w:t>
      </w:r>
      <w:r w:rsidRPr="001C1F1D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DD347B" w:rsidRPr="001C1F1D">
        <w:rPr>
          <w:rFonts w:ascii="Times New Roman" w:hAnsi="Times New Roman" w:cs="Times New Roman"/>
          <w:sz w:val="28"/>
          <w:szCs w:val="28"/>
        </w:rPr>
        <w:t>Профориентация</w:t>
      </w:r>
      <w:r w:rsidRPr="001C1F1D">
        <w:rPr>
          <w:rFonts w:ascii="Times New Roman" w:hAnsi="Times New Roman" w:cs="Times New Roman"/>
          <w:sz w:val="28"/>
          <w:szCs w:val="28"/>
        </w:rPr>
        <w:t>»</w:t>
      </w:r>
      <w:r w:rsidR="001C1F1D" w:rsidRPr="001C1F1D">
        <w:rPr>
          <w:rFonts w:ascii="Times New Roman" w:hAnsi="Times New Roman" w:cs="Times New Roman"/>
          <w:sz w:val="28"/>
          <w:szCs w:val="28"/>
        </w:rPr>
        <w:t xml:space="preserve"> </w:t>
      </w:r>
      <w:r w:rsidR="001C1F1D">
        <w:rPr>
          <w:rFonts w:ascii="Times New Roman" w:hAnsi="Times New Roman" w:cs="Times New Roman"/>
          <w:sz w:val="28"/>
          <w:szCs w:val="28"/>
        </w:rPr>
        <w:t>в подразделе «Целевая подготовка»</w:t>
      </w:r>
      <w:r w:rsidRPr="001C1F1D">
        <w:rPr>
          <w:rFonts w:ascii="Times New Roman" w:hAnsi="Times New Roman" w:cs="Times New Roman"/>
          <w:sz w:val="28"/>
          <w:szCs w:val="28"/>
        </w:rPr>
        <w:t>.</w:t>
      </w:r>
    </w:p>
    <w:p w:rsidR="00E16141" w:rsidRPr="00E16141" w:rsidRDefault="00E16141" w:rsidP="00E16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1">
        <w:rPr>
          <w:rFonts w:ascii="Times New Roman" w:hAnsi="Times New Roman" w:cs="Times New Roman"/>
          <w:sz w:val="28"/>
          <w:szCs w:val="28"/>
        </w:rPr>
        <w:t>Работа по организации целевого набора полностью регламентирована приказами Деп</w:t>
      </w:r>
      <w:r w:rsidR="007B3C19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Pr="00E16141">
        <w:rPr>
          <w:rFonts w:ascii="Times New Roman" w:hAnsi="Times New Roman" w:cs="Times New Roman"/>
          <w:sz w:val="28"/>
          <w:szCs w:val="28"/>
        </w:rPr>
        <w:t>здрав</w:t>
      </w:r>
      <w:r w:rsidR="007B3C19">
        <w:rPr>
          <w:rFonts w:ascii="Times New Roman" w:hAnsi="Times New Roman" w:cs="Times New Roman"/>
          <w:sz w:val="28"/>
          <w:szCs w:val="28"/>
        </w:rPr>
        <w:t>оохранения ХМА</w:t>
      </w:r>
      <w:proofErr w:type="gramStart"/>
      <w:r w:rsidR="007B3C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4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16141">
        <w:rPr>
          <w:rFonts w:ascii="Times New Roman" w:hAnsi="Times New Roman" w:cs="Times New Roman"/>
          <w:sz w:val="28"/>
          <w:szCs w:val="28"/>
        </w:rPr>
        <w:t xml:space="preserve"> от 4 марта 2015 г. № 170 «Об организации отбора и направления граждан в образовательные организации для участия в конкурсах на целевые места, проводимых в рамках квоты целевого приема», от 21 мая 2014 года № 386 «О заключении договоров о целевом обучении».</w:t>
      </w:r>
    </w:p>
    <w:p w:rsidR="00E16141" w:rsidRPr="00E16141" w:rsidRDefault="00E16141" w:rsidP="00E16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1">
        <w:rPr>
          <w:rFonts w:ascii="Times New Roman" w:hAnsi="Times New Roman" w:cs="Times New Roman"/>
          <w:sz w:val="28"/>
          <w:szCs w:val="28"/>
        </w:rPr>
        <w:t xml:space="preserve">Информация о наличии вакансий в </w:t>
      </w:r>
      <w:r w:rsidR="00DD347B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DD347B">
        <w:rPr>
          <w:rFonts w:ascii="Times New Roman" w:hAnsi="Times New Roman" w:cs="Times New Roman"/>
          <w:sz w:val="28"/>
          <w:szCs w:val="28"/>
        </w:rPr>
        <w:t>Пыть-Яхская</w:t>
      </w:r>
      <w:proofErr w:type="spellEnd"/>
      <w:r w:rsidR="00DD347B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больница»</w:t>
      </w:r>
      <w:r w:rsidRPr="00E16141">
        <w:rPr>
          <w:rFonts w:ascii="Times New Roman" w:hAnsi="Times New Roman" w:cs="Times New Roman"/>
          <w:sz w:val="28"/>
          <w:szCs w:val="28"/>
        </w:rPr>
        <w:t xml:space="preserve"> размещена в подразделе «Вакансии».</w:t>
      </w:r>
    </w:p>
    <w:p w:rsidR="00E16141" w:rsidRPr="00E16141" w:rsidRDefault="00E16141" w:rsidP="00E16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1">
        <w:rPr>
          <w:rFonts w:ascii="Times New Roman" w:hAnsi="Times New Roman" w:cs="Times New Roman"/>
          <w:sz w:val="28"/>
          <w:szCs w:val="28"/>
        </w:rPr>
        <w:t>Подготовка осуществляется в соответствии с приказами Минздрава России от 7 октября 2015 г. № 700н «О номенклатуре специальностей специалистов, имеющих высшее медицинское и фармацевтическое образование»,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E16141" w:rsidRPr="00E16141" w:rsidRDefault="00E16141" w:rsidP="00E161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претендующие на участие в конкурсах на целевые места, проводимых в рамках квоты целе</w:t>
      </w:r>
      <w:r w:rsidR="00DD347B">
        <w:rPr>
          <w:rFonts w:ascii="Times New Roman" w:eastAsia="Calibri" w:hAnsi="Times New Roman" w:cs="Times New Roman"/>
          <w:sz w:val="28"/>
          <w:szCs w:val="28"/>
          <w:lang w:eastAsia="en-US"/>
        </w:rPr>
        <w:t>вого приема по любой программе в учреждение</w:t>
      </w: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D347B" w:rsidRDefault="00DD347B" w:rsidP="00E16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Первоочередным для учреждения является </w:t>
      </w:r>
      <w:r w:rsidR="00E16141" w:rsidRPr="00E16141">
        <w:rPr>
          <w:rFonts w:ascii="Times New Roman" w:hAnsi="Times New Roman" w:cs="Times New Roman"/>
          <w:sz w:val="28"/>
          <w:szCs w:val="28"/>
        </w:rPr>
        <w:t>укомплектовани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6141" w:rsidRPr="00E16141">
        <w:rPr>
          <w:rFonts w:ascii="Times New Roman" w:hAnsi="Times New Roman" w:cs="Times New Roman"/>
          <w:sz w:val="28"/>
          <w:szCs w:val="28"/>
        </w:rPr>
        <w:t xml:space="preserve"> кадрами амбулаторных подразделений и должностей, по которым укомплектованность физическим лицами является наиболее низкой. </w:t>
      </w:r>
    </w:p>
    <w:p w:rsidR="00E16141" w:rsidRPr="00E16141" w:rsidRDefault="00E16141" w:rsidP="00E16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141">
        <w:rPr>
          <w:rFonts w:ascii="Times New Roman" w:hAnsi="Times New Roman" w:cs="Times New Roman"/>
          <w:sz w:val="28"/>
          <w:szCs w:val="28"/>
        </w:rPr>
        <w:t xml:space="preserve">Информация о квотах, выделенных для автономного округа региональными и федеральными (предположительно Тюменская и Омская государственные медицинские академии) вузами, будет незамедлительно опубликована в подразделе «Целевая подготовка» при получении информации от </w:t>
      </w:r>
      <w:r w:rsidR="00DD347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B3C19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proofErr w:type="spellStart"/>
      <w:r w:rsidR="00DD347B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E161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16141" w:rsidRPr="00E16141" w:rsidRDefault="00E16141" w:rsidP="00E16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D347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16141">
        <w:rPr>
          <w:rFonts w:ascii="Times New Roman" w:hAnsi="Times New Roman" w:cs="Times New Roman"/>
          <w:sz w:val="28"/>
          <w:szCs w:val="28"/>
        </w:rPr>
        <w:t xml:space="preserve"> вопросами целевой подготовки занимается отдел </w:t>
      </w:r>
      <w:r w:rsidR="00DD347B">
        <w:rPr>
          <w:rFonts w:ascii="Times New Roman" w:hAnsi="Times New Roman" w:cs="Times New Roman"/>
          <w:sz w:val="28"/>
          <w:szCs w:val="28"/>
        </w:rPr>
        <w:t>кадров</w:t>
      </w:r>
      <w:r w:rsidRPr="00E16141">
        <w:rPr>
          <w:rFonts w:ascii="Times New Roman" w:hAnsi="Times New Roman" w:cs="Times New Roman"/>
          <w:sz w:val="28"/>
          <w:szCs w:val="28"/>
        </w:rPr>
        <w:t>:</w:t>
      </w:r>
    </w:p>
    <w:p w:rsidR="00E16141" w:rsidRPr="00E16141" w:rsidRDefault="00590D09" w:rsidP="00E16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16141" w:rsidRPr="00E16141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Николенко Лариса Маратовна</w:t>
      </w:r>
      <w:r w:rsidR="00E16141" w:rsidRPr="00E16141">
        <w:rPr>
          <w:rFonts w:ascii="Times New Roman" w:hAnsi="Times New Roman" w:cs="Times New Roman"/>
          <w:sz w:val="28"/>
          <w:szCs w:val="28"/>
        </w:rPr>
        <w:t xml:space="preserve"> 8-346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C1F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45612</w:t>
      </w:r>
      <w:r w:rsidR="001C1F1D" w:rsidRPr="001C1F1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1C1F1D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1C1F1D" w:rsidRPr="001C1F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1F1D">
        <w:rPr>
          <w:rFonts w:ascii="Times New Roman" w:hAnsi="Times New Roman" w:cs="Times New Roman"/>
          <w:sz w:val="28"/>
          <w:szCs w:val="28"/>
          <w:lang w:val="en-US"/>
        </w:rPr>
        <w:t>kadr</w:t>
      </w:r>
      <w:proofErr w:type="spellEnd"/>
      <w:r w:rsidR="001C1F1D" w:rsidRPr="001C1F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C1F1D">
        <w:rPr>
          <w:rFonts w:ascii="Times New Roman" w:hAnsi="Times New Roman" w:cs="Times New Roman"/>
          <w:sz w:val="28"/>
          <w:szCs w:val="28"/>
          <w:lang w:val="en-US"/>
        </w:rPr>
        <w:t>pyob</w:t>
      </w:r>
      <w:proofErr w:type="spellEnd"/>
      <w:r w:rsidR="001C1F1D" w:rsidRPr="001C1F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1F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6141" w:rsidRPr="00E16141">
        <w:rPr>
          <w:rFonts w:ascii="Times New Roman" w:hAnsi="Times New Roman" w:cs="Times New Roman"/>
          <w:sz w:val="28"/>
          <w:szCs w:val="28"/>
        </w:rPr>
        <w:t>;</w:t>
      </w:r>
    </w:p>
    <w:p w:rsidR="00E16141" w:rsidRPr="001C1F1D" w:rsidRDefault="00590D09" w:rsidP="00E16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главного врача по кадрам Фенская Ирина Владимировна</w:t>
      </w:r>
      <w:r w:rsidR="00E16141" w:rsidRPr="00E16141">
        <w:rPr>
          <w:rFonts w:ascii="Times New Roman" w:hAnsi="Times New Roman" w:cs="Times New Roman"/>
          <w:sz w:val="28"/>
          <w:szCs w:val="28"/>
        </w:rPr>
        <w:t xml:space="preserve"> 8-346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6141" w:rsidRPr="00E161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456119</w:t>
      </w:r>
      <w:r w:rsidR="001C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1D">
        <w:rPr>
          <w:rFonts w:ascii="Times New Roman" w:hAnsi="Times New Roman" w:cs="Times New Roman"/>
          <w:sz w:val="28"/>
          <w:szCs w:val="28"/>
          <w:lang w:val="en-US"/>
        </w:rPr>
        <w:t>zam</w:t>
      </w:r>
      <w:proofErr w:type="spellEnd"/>
      <w:r w:rsidR="001C1F1D" w:rsidRPr="001C1F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1F1D">
        <w:rPr>
          <w:rFonts w:ascii="Times New Roman" w:hAnsi="Times New Roman" w:cs="Times New Roman"/>
          <w:sz w:val="28"/>
          <w:szCs w:val="28"/>
          <w:lang w:val="en-US"/>
        </w:rPr>
        <w:t>kadr</w:t>
      </w:r>
      <w:proofErr w:type="spellEnd"/>
      <w:r w:rsidR="001C1F1D" w:rsidRPr="001C1F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C1F1D">
        <w:rPr>
          <w:rFonts w:ascii="Times New Roman" w:hAnsi="Times New Roman" w:cs="Times New Roman"/>
          <w:sz w:val="28"/>
          <w:szCs w:val="28"/>
          <w:lang w:val="en-US"/>
        </w:rPr>
        <w:t>pyob</w:t>
      </w:r>
      <w:proofErr w:type="spellEnd"/>
      <w:r w:rsidR="00E16141" w:rsidRPr="00E161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1F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6141" w:rsidRPr="00E16141" w:rsidRDefault="00E16141" w:rsidP="00E161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141">
        <w:rPr>
          <w:rFonts w:ascii="Times New Roman" w:hAnsi="Times New Roman" w:cs="Times New Roman"/>
          <w:sz w:val="28"/>
          <w:szCs w:val="28"/>
        </w:rPr>
        <w:t>По вышеуказанным телефонам следует обращаться с вопросами, касающимися организации целевой подготовки</w:t>
      </w:r>
      <w:r w:rsidR="00590D09">
        <w:rPr>
          <w:rFonts w:ascii="Times New Roman" w:hAnsi="Times New Roman" w:cs="Times New Roman"/>
          <w:sz w:val="28"/>
          <w:szCs w:val="28"/>
        </w:rPr>
        <w:t>.</w:t>
      </w:r>
      <w:r w:rsidRPr="00E1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41" w:rsidRPr="001C1F1D" w:rsidRDefault="00E16141" w:rsidP="001C1F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Итоговые списки, согласованные членами Аппарата управления Деп</w:t>
      </w:r>
      <w:r w:rsidR="00590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артамента </w:t>
      </w: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здрав</w:t>
      </w:r>
      <w:r w:rsidR="00590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оохранения </w:t>
      </w:r>
      <w:proofErr w:type="spellStart"/>
      <w:r w:rsidR="00590D09">
        <w:rPr>
          <w:rFonts w:ascii="Times New Roman" w:eastAsia="Calibri" w:hAnsi="Times New Roman" w:cs="Times New Roman"/>
          <w:sz w:val="28"/>
          <w:szCs w:val="28"/>
          <w:lang w:eastAsia="en-US"/>
        </w:rPr>
        <w:t>ХМАО-</w:t>
      </w: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утвержденные директором Деп</w:t>
      </w:r>
      <w:r w:rsidR="00590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артамента </w:t>
      </w: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здрав</w:t>
      </w:r>
      <w:r w:rsidR="00590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оохранения </w:t>
      </w:r>
      <w:proofErr w:type="spellStart"/>
      <w:r w:rsidR="00590D09">
        <w:rPr>
          <w:rFonts w:ascii="Times New Roman" w:eastAsia="Calibri" w:hAnsi="Times New Roman" w:cs="Times New Roman"/>
          <w:sz w:val="28"/>
          <w:szCs w:val="28"/>
          <w:lang w:eastAsia="en-US"/>
        </w:rPr>
        <w:t>ХМАО-</w:t>
      </w: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, будут опубликованы на официальном сайте Деп</w:t>
      </w:r>
      <w:r w:rsidR="00590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артамента </w:t>
      </w: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здрав</w:t>
      </w:r>
      <w:r w:rsidR="00590D09">
        <w:rPr>
          <w:rFonts w:ascii="Times New Roman" w:eastAsia="Calibri" w:hAnsi="Times New Roman" w:cs="Times New Roman"/>
          <w:sz w:val="28"/>
          <w:szCs w:val="28"/>
          <w:lang w:eastAsia="en-US"/>
        </w:rPr>
        <w:t>оохранения ХМА</w:t>
      </w:r>
      <w:proofErr w:type="gramStart"/>
      <w:r w:rsidR="00590D09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Югры</w:t>
      </w:r>
      <w:proofErr w:type="spellEnd"/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подразделе </w:t>
      </w:r>
      <w:r w:rsidRPr="00E16141">
        <w:rPr>
          <w:rFonts w:ascii="Times New Roman" w:hAnsi="Times New Roman" w:cs="Times New Roman"/>
          <w:sz w:val="28"/>
          <w:szCs w:val="28"/>
        </w:rPr>
        <w:t xml:space="preserve">«Целевая подготовка. </w:t>
      </w:r>
      <w:proofErr w:type="gramStart"/>
      <w:r w:rsidRPr="00E16141">
        <w:rPr>
          <w:rFonts w:ascii="Times New Roman" w:hAnsi="Times New Roman" w:cs="Times New Roman"/>
          <w:sz w:val="28"/>
          <w:szCs w:val="28"/>
        </w:rPr>
        <w:t xml:space="preserve">Практика.» </w:t>
      </w: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и отправлены в образовательные организации.</w:t>
      </w:r>
      <w:proofErr w:type="gramEnd"/>
    </w:p>
    <w:p w:rsidR="00E16141" w:rsidRPr="00E16141" w:rsidRDefault="00E16141" w:rsidP="00E161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1">
        <w:rPr>
          <w:rFonts w:ascii="Times New Roman" w:hAnsi="Times New Roman" w:cs="Times New Roman"/>
          <w:sz w:val="28"/>
          <w:szCs w:val="28"/>
        </w:rPr>
        <w:t>Прием на обучение по образовательным программам высшего образования в рамках квот целевого приема за счет бюджетных ассигнований федерального бюджета, бюджетов субъектов Российской Федерации проводится на конкурсной основе, в соответствии с Федеральным законом от 29.12.2012 № 273-ФЗ «Об образовании в Российской Федерации».</w:t>
      </w:r>
    </w:p>
    <w:p w:rsidR="00E16141" w:rsidRPr="00E16141" w:rsidRDefault="00E16141" w:rsidP="00E161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1">
        <w:rPr>
          <w:rFonts w:ascii="Times New Roman" w:hAnsi="Times New Roman" w:cs="Times New Roman"/>
          <w:sz w:val="28"/>
          <w:szCs w:val="28"/>
        </w:rPr>
        <w:t xml:space="preserve">Правила приема в конкретную организацию, осуществляющую образовательную деятельность,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 </w:t>
      </w:r>
    </w:p>
    <w:p w:rsidR="00E16141" w:rsidRPr="00E16141" w:rsidRDefault="00E16141" w:rsidP="00E161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14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работе приемных комиссий образовательных организаций, в том числе правилах приема, размещена на их официальных сайтах.</w:t>
      </w:r>
    </w:p>
    <w:p w:rsidR="00E16141" w:rsidRPr="00E16141" w:rsidRDefault="00E16141" w:rsidP="00E161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1">
        <w:rPr>
          <w:rFonts w:ascii="Times New Roman" w:hAnsi="Times New Roman" w:cs="Times New Roman"/>
          <w:sz w:val="28"/>
          <w:szCs w:val="28"/>
        </w:rPr>
        <w:t>Претенденты на целевое обучение предоставляют в образовательную организацию оригиналы сертификата о результатах единого государственного экзамена, оригинал договора о целевом обучении.</w:t>
      </w:r>
    </w:p>
    <w:p w:rsidR="00E16141" w:rsidRPr="00E16141" w:rsidRDefault="00E16141" w:rsidP="00E161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4F50" w:rsidRPr="00E16141" w:rsidRDefault="00B74F50">
      <w:pPr>
        <w:rPr>
          <w:rFonts w:ascii="Times New Roman" w:hAnsi="Times New Roman" w:cs="Times New Roman"/>
        </w:rPr>
      </w:pPr>
    </w:p>
    <w:sectPr w:rsidR="00B74F50" w:rsidRPr="00E16141" w:rsidSect="0087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141"/>
    <w:rsid w:val="001C1F1D"/>
    <w:rsid w:val="001E3881"/>
    <w:rsid w:val="00590D09"/>
    <w:rsid w:val="007B3C19"/>
    <w:rsid w:val="00873DF4"/>
    <w:rsid w:val="00B74F50"/>
    <w:rsid w:val="00B83F88"/>
    <w:rsid w:val="00DD347B"/>
    <w:rsid w:val="00E1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1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Окружная больница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G0032</dc:creator>
  <cp:keywords/>
  <dc:description/>
  <cp:lastModifiedBy>G0032</cp:lastModifiedBy>
  <cp:revision>6</cp:revision>
  <dcterms:created xsi:type="dcterms:W3CDTF">2016-02-16T12:11:00Z</dcterms:created>
  <dcterms:modified xsi:type="dcterms:W3CDTF">2016-02-17T08:49:00Z</dcterms:modified>
</cp:coreProperties>
</file>