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D" w:rsidRPr="00C3179E" w:rsidRDefault="00F45D4D" w:rsidP="00F45D4D">
      <w:pPr>
        <w:pStyle w:val="ConsPlusNormal"/>
        <w:jc w:val="both"/>
        <w:rPr>
          <w:rFonts w:ascii="Times New Roman" w:hAnsi="Times New Roman" w:cs="Times New Roman"/>
        </w:rPr>
      </w:pPr>
    </w:p>
    <w:p w:rsidR="00F45D4D" w:rsidRPr="00C3179E" w:rsidRDefault="00F45D4D" w:rsidP="00F45D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Приложение N 1</w:t>
      </w:r>
    </w:p>
    <w:p w:rsidR="00F45D4D" w:rsidRPr="00C3179E" w:rsidRDefault="00F45D4D" w:rsidP="00F45D4D">
      <w:pPr>
        <w:pStyle w:val="ConsPlusNormal"/>
        <w:jc w:val="right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к распоряжению Правительства</w:t>
      </w:r>
    </w:p>
    <w:p w:rsidR="00F45D4D" w:rsidRPr="00C3179E" w:rsidRDefault="00F45D4D" w:rsidP="00F45D4D">
      <w:pPr>
        <w:pStyle w:val="ConsPlusNormal"/>
        <w:jc w:val="right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Российской Федерации</w:t>
      </w:r>
    </w:p>
    <w:p w:rsidR="00F45D4D" w:rsidRPr="00C3179E" w:rsidRDefault="00F45D4D" w:rsidP="00F45D4D">
      <w:pPr>
        <w:pStyle w:val="ConsPlusNormal"/>
        <w:jc w:val="right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от 12 октября 2019 г. N 2406-р</w:t>
      </w:r>
    </w:p>
    <w:p w:rsidR="00F45D4D" w:rsidRPr="00C3179E" w:rsidRDefault="00F45D4D" w:rsidP="00F45D4D">
      <w:pPr>
        <w:pStyle w:val="ConsPlusNormal"/>
        <w:jc w:val="both"/>
        <w:rPr>
          <w:rFonts w:ascii="Times New Roman" w:hAnsi="Times New Roman" w:cs="Times New Roman"/>
        </w:rPr>
      </w:pPr>
    </w:p>
    <w:p w:rsidR="00F45D4D" w:rsidRPr="00C3179E" w:rsidRDefault="00F45D4D" w:rsidP="00F45D4D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C3179E">
        <w:rPr>
          <w:rFonts w:ascii="Times New Roman" w:hAnsi="Times New Roman" w:cs="Times New Roman"/>
        </w:rPr>
        <w:t>ПЕРЕЧЕНЬ</w:t>
      </w:r>
    </w:p>
    <w:p w:rsidR="00F45D4D" w:rsidRPr="00C3179E" w:rsidRDefault="00F45D4D" w:rsidP="00F45D4D">
      <w:pPr>
        <w:pStyle w:val="ConsPlusTitle"/>
        <w:jc w:val="center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F45D4D" w:rsidRPr="00C3179E" w:rsidRDefault="00F45D4D" w:rsidP="00F45D4D">
      <w:pPr>
        <w:pStyle w:val="ConsPlusTitle"/>
        <w:jc w:val="center"/>
        <w:rPr>
          <w:rFonts w:ascii="Times New Roman" w:hAnsi="Times New Roman" w:cs="Times New Roman"/>
        </w:rPr>
      </w:pPr>
      <w:r w:rsidRPr="00C3179E">
        <w:rPr>
          <w:rFonts w:ascii="Times New Roman" w:hAnsi="Times New Roman" w:cs="Times New Roman"/>
        </w:rPr>
        <w:t>ДЛЯ МЕДИЦИНСКОГО ПРИМЕНЕНИЯ НА 2020 ГОД</w:t>
      </w:r>
    </w:p>
    <w:p w:rsidR="00F45D4D" w:rsidRPr="00C3179E" w:rsidRDefault="00F45D4D" w:rsidP="00F45D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5252"/>
      </w:tblGrid>
      <w:tr w:rsidR="00F45D4D" w:rsidRPr="00C3179E" w:rsidTr="00F45D4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другие препараты для лечения язвенной болезни </w:t>
            </w:r>
            <w:r w:rsidRPr="00C3179E">
              <w:rPr>
                <w:rFonts w:ascii="Times New Roman" w:hAnsi="Times New Roman" w:cs="Times New Roman"/>
              </w:rP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висмута трикалия дицитрат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препараты, снижающие </w:t>
            </w:r>
            <w:r w:rsidRPr="00C3179E">
              <w:rPr>
                <w:rFonts w:ascii="Times New Roman" w:hAnsi="Times New Roman" w:cs="Times New Roman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жевательные;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ректальная;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драже;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1</w:t>
            </w:r>
            <w:r w:rsidRPr="00C3179E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6</w:t>
            </w:r>
            <w:r w:rsidRPr="00C3179E">
              <w:rPr>
                <w:rFonts w:ascii="Times New Roman" w:hAnsi="Times New Roman" w:cs="Times New Roman"/>
              </w:rPr>
              <w:t xml:space="preserve"> и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аскорбиновая кислота </w:t>
            </w:r>
            <w:r w:rsidRPr="00C3179E">
              <w:rPr>
                <w:rFonts w:ascii="Times New Roman" w:hAnsi="Times New Roman" w:cs="Times New Roman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драже;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таблетки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губка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C3179E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C317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другие системные </w:t>
            </w:r>
            <w:r w:rsidRPr="00C3179E">
              <w:rPr>
                <w:rFonts w:ascii="Times New Roman" w:hAnsi="Times New Roman" w:cs="Times New Roman"/>
              </w:rPr>
              <w:lastRenderedPageBreak/>
              <w:t>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ромиплостим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порошок для приготовления раствора для подкожного </w:t>
            </w:r>
            <w:r w:rsidRPr="00C3179E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12</w:t>
            </w:r>
            <w:r w:rsidRPr="00C3179E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витамин B</w:t>
            </w:r>
            <w:r w:rsidRPr="00C3179E">
              <w:rPr>
                <w:rFonts w:ascii="Times New Roman" w:hAnsi="Times New Roman" w:cs="Times New Roman"/>
                <w:vertAlign w:val="subscript"/>
              </w:rPr>
              <w:t>12</w:t>
            </w:r>
            <w:r w:rsidRPr="00C3179E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C3179E">
              <w:rPr>
                <w:rFonts w:ascii="Times New Roman" w:hAnsi="Times New Roman" w:cs="Times New Roman"/>
              </w:rPr>
              <w:lastRenderedPageBreak/>
              <w:t>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 w:rsidRPr="00C3179E">
              <w:rPr>
                <w:rFonts w:ascii="Times New Roman" w:hAnsi="Times New Roman" w:cs="Times New Roman"/>
              </w:rPr>
              <w:lastRenderedPageBreak/>
              <w:t>яблочная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3179E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C3179E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спрей для местного и наружного применения </w:t>
            </w:r>
            <w:proofErr w:type="gramStart"/>
            <w:r w:rsidRPr="00C3179E">
              <w:rPr>
                <w:rFonts w:ascii="Times New Roman" w:hAnsi="Times New Roman" w:cs="Times New Roman"/>
              </w:rPr>
              <w:t>дозированный</w:t>
            </w:r>
            <w:proofErr w:type="gramEnd"/>
            <w:r w:rsidRPr="00C3179E">
              <w:rPr>
                <w:rFonts w:ascii="Times New Roman" w:hAnsi="Times New Roman" w:cs="Times New Roman"/>
              </w:rPr>
              <w:t>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 xml:space="preserve">спрей для местного применения </w:t>
            </w:r>
            <w:proofErr w:type="gramStart"/>
            <w:r w:rsidRPr="00C3179E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ретард;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подъязычные;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спрей подъязычный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подъязычные;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альф</w:t>
            </w:r>
            <w:proofErr w:type="gramStart"/>
            <w:r w:rsidRPr="00C3179E">
              <w:rPr>
                <w:rFonts w:ascii="Times New Roman" w:hAnsi="Times New Roman" w:cs="Times New Roman"/>
              </w:rPr>
              <w:t>а-</w:t>
            </w:r>
            <w:proofErr w:type="gramEnd"/>
            <w:r w:rsidRPr="00C3179E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3179E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3179E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C3179E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средства, действующие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3179E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C3179E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C3179E">
              <w:rPr>
                <w:rFonts w:ascii="Times New Roman" w:hAnsi="Times New Roman" w:cs="Times New Roman"/>
              </w:rPr>
              <w:t>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вагинальный;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назальные;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таблетки-лиофилизат;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глазная;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жевательные;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другие бета-лактамные антибактериальные </w:t>
            </w:r>
            <w:r w:rsidRPr="00C3179E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 и ушные;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глазная;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 и ушные;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ушные;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глазная;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раствор для внутривенного, внутримышечного, </w:t>
            </w:r>
            <w:r w:rsidRPr="00C3179E">
              <w:rPr>
                <w:rFonts w:ascii="Times New Roman" w:hAnsi="Times New Roman" w:cs="Times New Roman"/>
              </w:rPr>
              <w:lastRenderedPageBreak/>
              <w:t>ингаляционного и эндотрахеального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ломефлоксацин + </w:t>
            </w:r>
            <w:r w:rsidRPr="00C3179E">
              <w:rPr>
                <w:rFonts w:ascii="Times New Roman" w:hAnsi="Times New Roman" w:cs="Times New Roman"/>
              </w:rPr>
              <w:lastRenderedPageBreak/>
              <w:t>пиразинамид + протионамид + этамбутол + пиридоксин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глазная;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жевательные;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сыворотка </w:t>
            </w:r>
            <w:r w:rsidRPr="00C3179E">
              <w:rPr>
                <w:rFonts w:ascii="Times New Roman" w:hAnsi="Times New Roman" w:cs="Times New Roman"/>
              </w:rPr>
              <w:lastRenderedPageBreak/>
              <w:t>противодифтерийная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раствора для внутрисосудистого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r w:rsidRPr="00C3179E">
              <w:rPr>
                <w:rFonts w:ascii="Times New Roman" w:hAnsi="Times New Roman" w:cs="Times New Roman"/>
              </w:rPr>
              <w:lastRenderedPageBreak/>
              <w:t>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раствор для внутрисосудистого и внутрипузырного </w:t>
            </w:r>
            <w:r w:rsidRPr="00C3179E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противоопухолевые </w:t>
            </w:r>
            <w:r w:rsidRPr="00C3179E">
              <w:rPr>
                <w:rFonts w:ascii="Times New Roman" w:hAnsi="Times New Roman" w:cs="Times New Roman"/>
              </w:rP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имплантат;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назальные;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мягкие;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раствор для внутривенного и внутримышечного </w:t>
            </w:r>
            <w:r w:rsidRPr="00C3179E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другие анальгетики и </w:t>
            </w:r>
            <w:r w:rsidRPr="00C3179E">
              <w:rPr>
                <w:rFonts w:ascii="Times New Roman" w:hAnsi="Times New Roman" w:cs="Times New Roman"/>
              </w:rP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таблетки с контролируемым высвобождением, </w:t>
            </w:r>
            <w:r w:rsidRPr="00C3179E">
              <w:rPr>
                <w:rFonts w:ascii="Times New Roman" w:hAnsi="Times New Roman" w:cs="Times New Roman"/>
              </w:rPr>
              <w:lastRenderedPageBreak/>
              <w:t>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драже;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драже;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защечные;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метионил-глутамил-гистидил-фенилаланил-пролил-глицил-</w:t>
            </w:r>
            <w:r w:rsidRPr="00C3179E">
              <w:rPr>
                <w:rFonts w:ascii="Times New Roman" w:hAnsi="Times New Roman" w:cs="Times New Roman"/>
              </w:rPr>
              <w:lastRenderedPageBreak/>
              <w:t>пролин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капли назальные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назальный;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назальные;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3179E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C3179E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олодатерол + </w:t>
            </w:r>
            <w:r w:rsidRPr="00C3179E">
              <w:rPr>
                <w:rFonts w:ascii="Times New Roman" w:hAnsi="Times New Roman" w:cs="Times New Roman"/>
              </w:rPr>
              <w:lastRenderedPageBreak/>
              <w:t>тиотропия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ингаляций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назальные;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C3179E">
              <w:rPr>
                <w:rFonts w:ascii="Times New Roman" w:hAnsi="Times New Roman" w:cs="Times New Roman"/>
              </w:rPr>
              <w:lastRenderedPageBreak/>
              <w:t>подкожного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пастилки;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раствор для внутривенного и внутримышечного </w:t>
            </w:r>
            <w:r w:rsidRPr="00C3179E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сироп;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гель глазной;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аллерген бактерий (туберкулезный </w:t>
            </w:r>
            <w:r w:rsidRPr="00C3179E">
              <w:rPr>
                <w:rFonts w:ascii="Times New Roman" w:hAnsi="Times New Roman" w:cs="Times New Roman"/>
              </w:rPr>
              <w:lastRenderedPageBreak/>
              <w:t>рекомбинантный)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внутрикожного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2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79E">
              <w:rPr>
                <w:rFonts w:ascii="Times New Roman" w:hAnsi="Times New Roman" w:cs="Times New Roman"/>
              </w:rPr>
              <w:t>-</w:t>
            </w:r>
            <w:proofErr w:type="gramEnd"/>
            <w:r w:rsidRPr="00C3179E">
              <w:rPr>
                <w:rFonts w:ascii="Times New Roman" w:hAnsi="Times New Roman" w:cs="Times New Roman"/>
              </w:rPr>
              <w:t>железа (III) оксигидроксида, сахарозы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капсулы;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рентгеноконтрастные средства, кроме </w:t>
            </w:r>
            <w:proofErr w:type="gramStart"/>
            <w:r w:rsidRPr="00C3179E">
              <w:rPr>
                <w:rFonts w:ascii="Times New Roman" w:hAnsi="Times New Roman" w:cs="Times New Roman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рентгеноконтрастные </w:t>
            </w:r>
            <w:r w:rsidRPr="00C3179E">
              <w:rPr>
                <w:rFonts w:ascii="Times New Roman" w:hAnsi="Times New Roman" w:cs="Times New Roman"/>
              </w:rPr>
              <w:lastRenderedPageBreak/>
              <w:t>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бария сульфат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порошок для приготовления суспензии для приема </w:t>
            </w:r>
            <w:r w:rsidRPr="00C3179E">
              <w:rPr>
                <w:rFonts w:ascii="Times New Roman" w:hAnsi="Times New Roman" w:cs="Times New Roman"/>
              </w:rPr>
              <w:lastRenderedPageBreak/>
              <w:t>внутрь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4D" w:rsidRPr="00C3179E" w:rsidTr="00F45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4D" w:rsidRPr="00C3179E" w:rsidRDefault="00F45D4D" w:rsidP="00F45D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t xml:space="preserve">разные терапевтические </w:t>
            </w:r>
            <w:r w:rsidRPr="00C3179E">
              <w:rPr>
                <w:rFonts w:ascii="Times New Roman" w:hAnsi="Times New Roman" w:cs="Times New Roman"/>
              </w:rPr>
              <w:lastRenderedPageBreak/>
              <w:t>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 xml:space="preserve">радия хлорид </w:t>
            </w:r>
            <w:r w:rsidRPr="00C3179E">
              <w:rPr>
                <w:rFonts w:ascii="Times New Roman" w:hAnsi="Times New Roman" w:cs="Times New Roman"/>
              </w:rPr>
              <w:lastRenderedPageBreak/>
              <w:t>[223 Ra]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4D" w:rsidRPr="00C3179E" w:rsidRDefault="00F45D4D" w:rsidP="00F45D4D">
            <w:pPr>
              <w:pStyle w:val="ConsPlusNormal"/>
              <w:rPr>
                <w:rFonts w:ascii="Times New Roman" w:hAnsi="Times New Roman" w:cs="Times New Roman"/>
              </w:rPr>
            </w:pPr>
            <w:r w:rsidRPr="00C3179E">
              <w:rPr>
                <w:rFonts w:ascii="Times New Roman" w:hAnsi="Times New Roman" w:cs="Times New Roman"/>
              </w:rPr>
              <w:lastRenderedPageBreak/>
              <w:t>раствор для внутривенного введения</w:t>
            </w:r>
          </w:p>
        </w:tc>
      </w:tr>
    </w:tbl>
    <w:p w:rsidR="00F45D4D" w:rsidRPr="00C3179E" w:rsidRDefault="00F45D4D" w:rsidP="00F45D4D">
      <w:pPr>
        <w:pStyle w:val="ConsPlusNormal"/>
        <w:jc w:val="both"/>
        <w:rPr>
          <w:rFonts w:ascii="Times New Roman" w:hAnsi="Times New Roman" w:cs="Times New Roman"/>
        </w:rPr>
      </w:pPr>
    </w:p>
    <w:p w:rsidR="00F45D4D" w:rsidRPr="00C3179E" w:rsidRDefault="00F45D4D" w:rsidP="00F45D4D">
      <w:pPr>
        <w:pStyle w:val="ConsPlusNormal"/>
        <w:jc w:val="both"/>
        <w:rPr>
          <w:rFonts w:ascii="Times New Roman" w:hAnsi="Times New Roman" w:cs="Times New Roman"/>
        </w:rPr>
      </w:pPr>
    </w:p>
    <w:p w:rsidR="00F45D4D" w:rsidRDefault="00F45D4D"/>
    <w:sectPr w:rsidR="00F45D4D" w:rsidSect="008D48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45D4D"/>
    <w:rsid w:val="008D48DF"/>
    <w:rsid w:val="00F4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14324</Words>
  <Characters>81650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Врач_методист</dc:creator>
  <cp:keywords/>
  <dc:description/>
  <cp:lastModifiedBy>Врач_методист</cp:lastModifiedBy>
  <cp:revision>2</cp:revision>
  <cp:lastPrinted>2020-01-15T09:34:00Z</cp:lastPrinted>
  <dcterms:created xsi:type="dcterms:W3CDTF">2020-01-15T09:23:00Z</dcterms:created>
  <dcterms:modified xsi:type="dcterms:W3CDTF">2020-01-15T09:37:00Z</dcterms:modified>
</cp:coreProperties>
</file>