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5B" w:rsidRPr="000C16BF" w:rsidRDefault="008E1C5B" w:rsidP="008E1C5B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0C16BF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  <w:r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0C16BF">
        <w:rPr>
          <w:sz w:val="28"/>
          <w:szCs w:val="28"/>
          <w:lang w:val="ru-RU"/>
        </w:rPr>
        <w:br/>
      </w:r>
      <w:r w:rsidRPr="000C16BF">
        <w:rPr>
          <w:rFonts w:hAnsi="Times New Roman" w:cs="Times New Roman"/>
          <w:color w:val="000000"/>
          <w:sz w:val="28"/>
          <w:szCs w:val="28"/>
          <w:lang w:val="ru-RU"/>
        </w:rPr>
        <w:t>к приказу от 30.12.2022</w:t>
      </w:r>
      <w:r w:rsidRPr="000C16BF">
        <w:rPr>
          <w:rFonts w:hAnsi="Times New Roman" w:cs="Times New Roman"/>
          <w:color w:val="000000"/>
          <w:sz w:val="28"/>
          <w:szCs w:val="28"/>
        </w:rPr>
        <w:t> </w:t>
      </w:r>
      <w:r w:rsidRPr="000C16BF">
        <w:rPr>
          <w:rFonts w:hAnsi="Times New Roman" w:cs="Times New Roman"/>
          <w:color w:val="000000"/>
          <w:sz w:val="28"/>
          <w:szCs w:val="28"/>
          <w:lang w:val="ru-RU"/>
        </w:rPr>
        <w:t>№ 744</w:t>
      </w:r>
    </w:p>
    <w:p w:rsidR="006D10B9" w:rsidRPr="006D10B9" w:rsidRDefault="006D10B9" w:rsidP="007C50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7C5060" w:rsidRPr="007C5060" w:rsidRDefault="007C5060" w:rsidP="007C50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b/>
          <w:bCs/>
          <w:sz w:val="28"/>
          <w:szCs w:val="28"/>
        </w:rPr>
        <w:t>Положение о внутреннем финансовом контроле</w:t>
      </w:r>
      <w:r w:rsidR="008E1C5B">
        <w:rPr>
          <w:rFonts w:asciiTheme="minorHAnsi" w:hAnsiTheme="minorHAnsi" w:cstheme="minorHAnsi"/>
          <w:b/>
          <w:bCs/>
          <w:sz w:val="28"/>
          <w:szCs w:val="28"/>
        </w:rPr>
        <w:t xml:space="preserve"> и график проверок</w:t>
      </w:r>
    </w:p>
    <w:p w:rsidR="007C5060" w:rsidRPr="007C5060" w:rsidRDefault="007C5060" w:rsidP="007C5060">
      <w:pPr>
        <w:numPr>
          <w:ilvl w:val="0"/>
          <w:numId w:val="20"/>
        </w:numPr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  <w:rPr>
          <w:rFonts w:cstheme="minorHAnsi"/>
          <w:b/>
          <w:sz w:val="28"/>
          <w:szCs w:val="28"/>
        </w:rPr>
      </w:pPr>
      <w:proofErr w:type="spellStart"/>
      <w:r w:rsidRPr="007C5060">
        <w:rPr>
          <w:rFonts w:cstheme="minorHAnsi"/>
          <w:b/>
          <w:sz w:val="28"/>
          <w:szCs w:val="28"/>
        </w:rPr>
        <w:t>Общие</w:t>
      </w:r>
      <w:proofErr w:type="spellEnd"/>
      <w:r w:rsidRPr="007C5060">
        <w:rPr>
          <w:rFonts w:cstheme="minorHAnsi"/>
          <w:b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b/>
          <w:sz w:val="28"/>
          <w:szCs w:val="28"/>
        </w:rPr>
        <w:t>положения</w:t>
      </w:r>
      <w:proofErr w:type="spellEnd"/>
    </w:p>
    <w:p w:rsidR="007C5060" w:rsidRPr="007C5060" w:rsidRDefault="007C5060" w:rsidP="007C5060">
      <w:pPr>
        <w:tabs>
          <w:tab w:val="left" w:pos="0"/>
        </w:tabs>
        <w:spacing w:before="0" w:beforeAutospacing="0" w:after="0" w:afterAutospacing="0"/>
        <w:jc w:val="both"/>
        <w:rPr>
          <w:rFonts w:cstheme="minorHAnsi"/>
          <w:b/>
          <w:sz w:val="28"/>
          <w:szCs w:val="28"/>
        </w:rPr>
      </w:pPr>
    </w:p>
    <w:p w:rsidR="007C5060" w:rsidRPr="007C5060" w:rsidRDefault="007C5060" w:rsidP="007C5060">
      <w:pPr>
        <w:numPr>
          <w:ilvl w:val="1"/>
          <w:numId w:val="20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Настоящее положение разработано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соответствии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с законодательством России (включая внутриведомственные нормативно-правовые акты)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7C5060" w:rsidRPr="007C5060" w:rsidRDefault="007C5060" w:rsidP="007C5060">
      <w:pPr>
        <w:numPr>
          <w:ilvl w:val="1"/>
          <w:numId w:val="20"/>
        </w:numPr>
        <w:tabs>
          <w:tab w:val="num" w:pos="0"/>
        </w:tabs>
        <w:spacing w:before="120" w:beforeAutospacing="0" w:after="120" w:afterAutospacing="0"/>
        <w:ind w:left="720" w:hanging="7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Внутренний финансовый контроль направлен </w:t>
      </w:r>
      <w:proofErr w:type="gramStart"/>
      <w:r w:rsidRPr="007C5060">
        <w:rPr>
          <w:rFonts w:cstheme="minorHAnsi"/>
          <w:sz w:val="28"/>
          <w:szCs w:val="28"/>
          <w:lang w:val="ru-RU"/>
        </w:rPr>
        <w:t>на</w:t>
      </w:r>
      <w:proofErr w:type="gramEnd"/>
      <w:r w:rsidRPr="007C5060">
        <w:rPr>
          <w:rFonts w:cstheme="minorHAnsi"/>
          <w:sz w:val="28"/>
          <w:szCs w:val="28"/>
          <w:lang w:val="ru-RU"/>
        </w:rPr>
        <w:t>:</w:t>
      </w:r>
    </w:p>
    <w:p w:rsidR="007C5060" w:rsidRPr="007C5060" w:rsidRDefault="007C5060" w:rsidP="007C5060">
      <w:pPr>
        <w:numPr>
          <w:ilvl w:val="0"/>
          <w:numId w:val="36"/>
        </w:numPr>
        <w:tabs>
          <w:tab w:val="left" w:pos="0"/>
        </w:tabs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</w:t>
      </w:r>
    </w:p>
    <w:p w:rsidR="007C5060" w:rsidRPr="007C5060" w:rsidRDefault="007C5060" w:rsidP="007C5060">
      <w:pPr>
        <w:numPr>
          <w:ilvl w:val="0"/>
          <w:numId w:val="36"/>
        </w:numPr>
        <w:tabs>
          <w:tab w:val="left" w:pos="0"/>
        </w:tabs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повышения качества составления и достоверности бухгалтерской  отчетности и ведения бухгалтерского</w:t>
      </w:r>
      <w:r w:rsidR="00E80BB6">
        <w:rPr>
          <w:rFonts w:cstheme="minorHAnsi"/>
          <w:sz w:val="28"/>
          <w:szCs w:val="28"/>
          <w:lang w:val="ru-RU"/>
        </w:rPr>
        <w:t xml:space="preserve"> </w:t>
      </w:r>
      <w:r w:rsidRPr="007C5060">
        <w:rPr>
          <w:rFonts w:cstheme="minorHAnsi"/>
          <w:sz w:val="28"/>
          <w:szCs w:val="28"/>
          <w:lang w:val="ru-RU"/>
        </w:rPr>
        <w:t>учета;</w:t>
      </w:r>
    </w:p>
    <w:p w:rsidR="007C5060" w:rsidRPr="007C5060" w:rsidRDefault="007C5060" w:rsidP="007C5060">
      <w:pPr>
        <w:numPr>
          <w:ilvl w:val="0"/>
          <w:numId w:val="36"/>
        </w:numPr>
        <w:tabs>
          <w:tab w:val="left" w:pos="0"/>
        </w:tabs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повышение результативности и недопущения нецелевого использования бюджетных средств; </w:t>
      </w:r>
    </w:p>
    <w:p w:rsidR="007C5060" w:rsidRPr="007C5060" w:rsidRDefault="007C5060" w:rsidP="007C5060">
      <w:pPr>
        <w:numPr>
          <w:ilvl w:val="0"/>
          <w:numId w:val="36"/>
        </w:numPr>
        <w:tabs>
          <w:tab w:val="left" w:pos="0"/>
        </w:tabs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повышение результативности использования субсидий, средств, полученных от платной деятельности.</w:t>
      </w:r>
    </w:p>
    <w:p w:rsidR="007C5060" w:rsidRPr="007C5060" w:rsidRDefault="007C5060" w:rsidP="007C5060">
      <w:pPr>
        <w:numPr>
          <w:ilvl w:val="1"/>
          <w:numId w:val="20"/>
        </w:numPr>
        <w:tabs>
          <w:tab w:val="num" w:pos="0"/>
        </w:tabs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Внутренний контроль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учреждении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могут осуществлять:</w:t>
      </w:r>
    </w:p>
    <w:p w:rsidR="007C5060" w:rsidRPr="007C5060" w:rsidRDefault="007C5060" w:rsidP="007C5060">
      <w:pPr>
        <w:numPr>
          <w:ilvl w:val="0"/>
          <w:numId w:val="21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r w:rsidRPr="007C5060">
        <w:rPr>
          <w:rFonts w:cstheme="minorHAnsi"/>
          <w:sz w:val="28"/>
          <w:szCs w:val="28"/>
        </w:rPr>
        <w:t>созданная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приказом</w:t>
      </w:r>
      <w:proofErr w:type="spellEnd"/>
      <w:r w:rsidRPr="007C5060">
        <w:rPr>
          <w:rFonts w:cstheme="minorHAnsi"/>
          <w:sz w:val="28"/>
          <w:szCs w:val="28"/>
        </w:rPr>
        <w:t xml:space="preserve"> руководителя </w:t>
      </w:r>
      <w:proofErr w:type="spellStart"/>
      <w:r w:rsidRPr="007C5060">
        <w:rPr>
          <w:rFonts w:cstheme="minorHAnsi"/>
          <w:sz w:val="28"/>
          <w:szCs w:val="28"/>
        </w:rPr>
        <w:t>комиссия</w:t>
      </w:r>
      <w:proofErr w:type="spellEnd"/>
      <w:r w:rsidRPr="007C5060">
        <w:rPr>
          <w:rFonts w:cstheme="minorHAnsi"/>
          <w:sz w:val="28"/>
          <w:szCs w:val="28"/>
        </w:rPr>
        <w:t>;</w:t>
      </w:r>
    </w:p>
    <w:p w:rsidR="007C5060" w:rsidRPr="007C5060" w:rsidRDefault="007C5060" w:rsidP="007C5060">
      <w:pPr>
        <w:numPr>
          <w:ilvl w:val="0"/>
          <w:numId w:val="21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руководители всех уровней, сотрудники учреждения;</w:t>
      </w:r>
    </w:p>
    <w:p w:rsidR="007C5060" w:rsidRPr="007C5060" w:rsidRDefault="007C5060" w:rsidP="007C5060">
      <w:pPr>
        <w:numPr>
          <w:ilvl w:val="0"/>
          <w:numId w:val="21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7C5060" w:rsidRPr="007C5060" w:rsidRDefault="007C5060" w:rsidP="007C5060">
      <w:pPr>
        <w:numPr>
          <w:ilvl w:val="1"/>
          <w:numId w:val="20"/>
        </w:numPr>
        <w:tabs>
          <w:tab w:val="num" w:pos="0"/>
        </w:tabs>
        <w:spacing w:before="0" w:beforeAutospacing="0" w:after="120" w:afterAutospacing="0"/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Целями внутреннего финансового контроля учреждения являются:</w:t>
      </w:r>
    </w:p>
    <w:p w:rsidR="007C5060" w:rsidRPr="007C5060" w:rsidRDefault="007C5060" w:rsidP="007C5060">
      <w:pPr>
        <w:numPr>
          <w:ilvl w:val="1"/>
          <w:numId w:val="21"/>
        </w:numPr>
        <w:tabs>
          <w:tab w:val="clear" w:pos="1440"/>
          <w:tab w:val="num" w:pos="720"/>
        </w:tabs>
        <w:spacing w:before="0" w:beforeAutospacing="0" w:after="120" w:afterAutospacing="0"/>
        <w:ind w:left="7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подтверждение достоверности бухгалтерского</w:t>
      </w:r>
      <w:r w:rsidR="00E80BB6">
        <w:rPr>
          <w:rFonts w:cstheme="minorHAnsi"/>
          <w:sz w:val="28"/>
          <w:szCs w:val="28"/>
          <w:lang w:val="ru-RU"/>
        </w:rPr>
        <w:t xml:space="preserve"> </w:t>
      </w:r>
      <w:r w:rsidRPr="007C5060">
        <w:rPr>
          <w:rFonts w:cstheme="minorHAnsi"/>
          <w:sz w:val="28"/>
          <w:szCs w:val="28"/>
          <w:lang w:val="ru-RU"/>
        </w:rPr>
        <w:t>учета и отчетности учреждения и соблюдения порядка ведения учета методологии и стандартам бухгалтерского учета, установленным Минфином России;</w:t>
      </w:r>
    </w:p>
    <w:p w:rsidR="007C5060" w:rsidRPr="007C5060" w:rsidRDefault="007C5060" w:rsidP="007C5060">
      <w:pPr>
        <w:numPr>
          <w:ilvl w:val="1"/>
          <w:numId w:val="21"/>
        </w:numPr>
        <w:tabs>
          <w:tab w:val="clear" w:pos="1440"/>
          <w:tab w:val="num" w:pos="720"/>
        </w:tabs>
        <w:spacing w:before="0" w:beforeAutospacing="0" w:after="120" w:afterAutospacing="0"/>
        <w:ind w:left="7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соблюдение другого действующего законодательства России, регулирующего порядок осуществления финансово-хозяйственной деятельности;</w:t>
      </w:r>
    </w:p>
    <w:p w:rsidR="007C5060" w:rsidRPr="007C5060" w:rsidRDefault="007C5060" w:rsidP="007C5060">
      <w:pPr>
        <w:numPr>
          <w:ilvl w:val="1"/>
          <w:numId w:val="21"/>
        </w:numPr>
        <w:tabs>
          <w:tab w:val="clear" w:pos="1440"/>
          <w:tab w:val="num" w:pos="720"/>
        </w:tabs>
        <w:spacing w:before="0" w:beforeAutospacing="0" w:after="120" w:afterAutospacing="0"/>
        <w:ind w:left="7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подготовка предложений по повышению экономности и результативности использования средств</w:t>
      </w:r>
      <w:r w:rsidRPr="007C5060">
        <w:rPr>
          <w:rFonts w:cstheme="minorHAnsi"/>
          <w:color w:val="00B050"/>
          <w:sz w:val="28"/>
          <w:szCs w:val="28"/>
          <w:lang w:val="ru-RU"/>
        </w:rPr>
        <w:t xml:space="preserve"> </w:t>
      </w:r>
      <w:r w:rsidRPr="007C5060">
        <w:rPr>
          <w:rFonts w:cstheme="minorHAnsi"/>
          <w:sz w:val="28"/>
          <w:szCs w:val="28"/>
          <w:lang w:val="ru-RU"/>
        </w:rPr>
        <w:t xml:space="preserve">бюджета. </w:t>
      </w:r>
      <w:r w:rsidRPr="007C5060">
        <w:rPr>
          <w:rFonts w:cstheme="minorHAnsi"/>
          <w:sz w:val="28"/>
          <w:szCs w:val="28"/>
          <w:lang w:val="ru-RU"/>
        </w:rPr>
        <w:tab/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</w:rPr>
      </w:pPr>
      <w:r w:rsidRPr="007C5060">
        <w:rPr>
          <w:rFonts w:cstheme="minorHAnsi"/>
          <w:b/>
          <w:sz w:val="28"/>
          <w:szCs w:val="28"/>
        </w:rPr>
        <w:t>1.5.</w:t>
      </w:r>
      <w:r w:rsidRPr="007C5060">
        <w:rPr>
          <w:rFonts w:cstheme="minorHAnsi"/>
          <w:sz w:val="28"/>
          <w:szCs w:val="28"/>
        </w:rPr>
        <w:tab/>
      </w:r>
      <w:proofErr w:type="spellStart"/>
      <w:r w:rsidRPr="007C5060">
        <w:rPr>
          <w:rFonts w:cstheme="minorHAnsi"/>
          <w:sz w:val="28"/>
          <w:szCs w:val="28"/>
        </w:rPr>
        <w:t>Основные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задачи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внутреннего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контроля</w:t>
      </w:r>
      <w:proofErr w:type="spellEnd"/>
      <w:r w:rsidRPr="007C5060">
        <w:rPr>
          <w:rFonts w:cstheme="minorHAnsi"/>
          <w:sz w:val="28"/>
          <w:szCs w:val="28"/>
        </w:rPr>
        <w:t>:</w:t>
      </w:r>
    </w:p>
    <w:p w:rsidR="007C5060" w:rsidRPr="007C5060" w:rsidRDefault="007C5060" w:rsidP="007C5060">
      <w:pPr>
        <w:numPr>
          <w:ilvl w:val="0"/>
          <w:numId w:val="22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lastRenderedPageBreak/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7C5060" w:rsidRPr="007C5060" w:rsidRDefault="007C5060" w:rsidP="007C5060">
      <w:pPr>
        <w:numPr>
          <w:ilvl w:val="0"/>
          <w:numId w:val="22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установление соответствия осуществляемых операций регламентам, полномочиям сотрудников;</w:t>
      </w:r>
    </w:p>
    <w:p w:rsidR="007C5060" w:rsidRPr="007C5060" w:rsidRDefault="007C5060" w:rsidP="007C5060">
      <w:pPr>
        <w:numPr>
          <w:ilvl w:val="0"/>
          <w:numId w:val="22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соблюдение установленных технологических процессов и операций при осуществлении деятельности;</w:t>
      </w:r>
    </w:p>
    <w:p w:rsidR="007C5060" w:rsidRPr="007C5060" w:rsidRDefault="007C5060" w:rsidP="007C5060">
      <w:pPr>
        <w:numPr>
          <w:ilvl w:val="0"/>
          <w:numId w:val="22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1.6.</w:t>
      </w:r>
      <w:r w:rsidRPr="007C5060">
        <w:rPr>
          <w:rFonts w:cstheme="minorHAnsi"/>
          <w:sz w:val="28"/>
          <w:szCs w:val="28"/>
          <w:lang w:val="ru-RU"/>
        </w:rPr>
        <w:tab/>
        <w:t>Принципы внутреннего финансового контроля учреждения:</w:t>
      </w:r>
    </w:p>
    <w:p w:rsidR="007C5060" w:rsidRPr="007C5060" w:rsidRDefault="007C5060" w:rsidP="007C5060">
      <w:pPr>
        <w:numPr>
          <w:ilvl w:val="0"/>
          <w:numId w:val="23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 России;</w:t>
      </w:r>
    </w:p>
    <w:p w:rsidR="007C5060" w:rsidRPr="007C5060" w:rsidRDefault="007C5060" w:rsidP="007C5060">
      <w:pPr>
        <w:numPr>
          <w:ilvl w:val="0"/>
          <w:numId w:val="23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 России, путем применения методов, обеспечивающих получение полной и достоверной информации;</w:t>
      </w:r>
    </w:p>
    <w:p w:rsidR="007C5060" w:rsidRPr="007C5060" w:rsidRDefault="007C5060" w:rsidP="007C5060">
      <w:pPr>
        <w:numPr>
          <w:ilvl w:val="0"/>
          <w:numId w:val="23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C5060" w:rsidRPr="007C5060" w:rsidRDefault="007C5060" w:rsidP="007C5060">
      <w:pPr>
        <w:numPr>
          <w:ilvl w:val="0"/>
          <w:numId w:val="23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принцип системности. Проведение контрольных </w:t>
      </w:r>
      <w:proofErr w:type="gramStart"/>
      <w:r w:rsidRPr="007C5060">
        <w:rPr>
          <w:rFonts w:cstheme="minorHAnsi"/>
          <w:sz w:val="28"/>
          <w:szCs w:val="28"/>
          <w:lang w:val="ru-RU"/>
        </w:rPr>
        <w:t>мероприятий всех сторон деятельности объекта внутреннего контроля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и его взаимосвязей в структуре управления;</w:t>
      </w:r>
    </w:p>
    <w:p w:rsidR="007C5060" w:rsidRPr="007C5060" w:rsidRDefault="007C5060" w:rsidP="007C5060">
      <w:pPr>
        <w:numPr>
          <w:ilvl w:val="0"/>
          <w:numId w:val="23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принцип ответственности. Каждый субъект внутреннего контроля за ненадлежащее выполнение контрольных функций несет ответственность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соответствии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с законодательством России.</w:t>
      </w:r>
    </w:p>
    <w:p w:rsidR="007C5060" w:rsidRPr="007C5060" w:rsidRDefault="007C5060" w:rsidP="007C5060">
      <w:pPr>
        <w:jc w:val="both"/>
        <w:rPr>
          <w:rFonts w:cstheme="minorHAnsi"/>
          <w:b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2.</w:t>
      </w:r>
      <w:r w:rsidRPr="007C5060">
        <w:rPr>
          <w:rFonts w:cstheme="minorHAnsi"/>
          <w:b/>
          <w:sz w:val="28"/>
          <w:szCs w:val="28"/>
          <w:lang w:val="ru-RU"/>
        </w:rPr>
        <w:tab/>
        <w:t>Система внутреннего контроля.</w:t>
      </w:r>
    </w:p>
    <w:p w:rsidR="007C5060" w:rsidRPr="007C5060" w:rsidRDefault="007C5060" w:rsidP="007C5060">
      <w:pPr>
        <w:spacing w:after="120"/>
        <w:jc w:val="both"/>
        <w:rPr>
          <w:rFonts w:cstheme="minorHAnsi"/>
          <w:b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2.1.</w:t>
      </w:r>
      <w:r w:rsidRPr="007C5060">
        <w:rPr>
          <w:rFonts w:cstheme="minorHAnsi"/>
          <w:sz w:val="28"/>
          <w:szCs w:val="28"/>
          <w:lang w:val="ru-RU"/>
        </w:rPr>
        <w:tab/>
        <w:t>Система внутреннего контроля обеспечивает:</w:t>
      </w:r>
    </w:p>
    <w:p w:rsidR="007C5060" w:rsidRPr="007C5060" w:rsidRDefault="007C5060" w:rsidP="007C5060">
      <w:pPr>
        <w:numPr>
          <w:ilvl w:val="0"/>
          <w:numId w:val="24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точность и полноту документации бухгалтерского учета;</w:t>
      </w:r>
    </w:p>
    <w:p w:rsidR="007C5060" w:rsidRPr="007C5060" w:rsidRDefault="007C5060" w:rsidP="007C5060">
      <w:pPr>
        <w:numPr>
          <w:ilvl w:val="0"/>
          <w:numId w:val="24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r w:rsidRPr="007C5060">
        <w:rPr>
          <w:rFonts w:cstheme="minorHAnsi"/>
          <w:sz w:val="28"/>
          <w:szCs w:val="28"/>
        </w:rPr>
        <w:t>соблюдение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требований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законодательства</w:t>
      </w:r>
      <w:proofErr w:type="spellEnd"/>
      <w:r w:rsidRPr="007C5060">
        <w:rPr>
          <w:rFonts w:cstheme="minorHAnsi"/>
          <w:sz w:val="28"/>
          <w:szCs w:val="28"/>
        </w:rPr>
        <w:t>;</w:t>
      </w:r>
    </w:p>
    <w:p w:rsidR="007C5060" w:rsidRPr="007C5060" w:rsidRDefault="007C5060" w:rsidP="007C5060">
      <w:pPr>
        <w:numPr>
          <w:ilvl w:val="0"/>
          <w:numId w:val="24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своевременность подготовки достоверной бухгалтерской (финансовой) отчетности;</w:t>
      </w:r>
    </w:p>
    <w:p w:rsidR="007C5060" w:rsidRPr="007C5060" w:rsidRDefault="007C5060" w:rsidP="007C5060">
      <w:pPr>
        <w:numPr>
          <w:ilvl w:val="0"/>
          <w:numId w:val="24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r w:rsidRPr="007C5060">
        <w:rPr>
          <w:rFonts w:cstheme="minorHAnsi"/>
          <w:sz w:val="28"/>
          <w:szCs w:val="28"/>
        </w:rPr>
        <w:t>предотвращение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ошибок</w:t>
      </w:r>
      <w:proofErr w:type="spellEnd"/>
      <w:r w:rsidRPr="007C5060">
        <w:rPr>
          <w:rFonts w:cstheme="minorHAnsi"/>
          <w:sz w:val="28"/>
          <w:szCs w:val="28"/>
        </w:rPr>
        <w:t xml:space="preserve"> и </w:t>
      </w:r>
      <w:proofErr w:type="spellStart"/>
      <w:r w:rsidRPr="007C5060">
        <w:rPr>
          <w:rFonts w:cstheme="minorHAnsi"/>
          <w:sz w:val="28"/>
          <w:szCs w:val="28"/>
        </w:rPr>
        <w:t>искажений</w:t>
      </w:r>
      <w:proofErr w:type="spellEnd"/>
      <w:r w:rsidRPr="007C5060">
        <w:rPr>
          <w:rFonts w:cstheme="minorHAnsi"/>
          <w:sz w:val="28"/>
          <w:szCs w:val="28"/>
        </w:rPr>
        <w:t>;</w:t>
      </w:r>
    </w:p>
    <w:p w:rsidR="007C5060" w:rsidRPr="007C5060" w:rsidRDefault="007C5060" w:rsidP="007C5060">
      <w:pPr>
        <w:numPr>
          <w:ilvl w:val="0"/>
          <w:numId w:val="24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исполнение приказов и распоряжений руководителя учреждения;</w:t>
      </w:r>
    </w:p>
    <w:p w:rsidR="007C5060" w:rsidRPr="007C5060" w:rsidRDefault="007C5060" w:rsidP="007C5060">
      <w:pPr>
        <w:numPr>
          <w:ilvl w:val="0"/>
          <w:numId w:val="24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lastRenderedPageBreak/>
        <w:t>выполнение планов финансово-хозяйственной деятельности учреждения;</w:t>
      </w:r>
    </w:p>
    <w:p w:rsidR="007C5060" w:rsidRPr="007C5060" w:rsidRDefault="007C5060" w:rsidP="007C5060">
      <w:pPr>
        <w:numPr>
          <w:ilvl w:val="0"/>
          <w:numId w:val="24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7C5060">
        <w:rPr>
          <w:rFonts w:cstheme="minorHAnsi"/>
          <w:sz w:val="28"/>
          <w:szCs w:val="28"/>
        </w:rPr>
        <w:t>сохранность</w:t>
      </w:r>
      <w:proofErr w:type="spellEnd"/>
      <w:proofErr w:type="gram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имущества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учреждения</w:t>
      </w:r>
      <w:proofErr w:type="spellEnd"/>
      <w:r w:rsidRPr="007C5060">
        <w:rPr>
          <w:rFonts w:cstheme="minorHAnsi"/>
          <w:sz w:val="28"/>
          <w:szCs w:val="28"/>
        </w:rPr>
        <w:t>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2.2.</w:t>
      </w:r>
      <w:r w:rsidRPr="007C5060">
        <w:rPr>
          <w:rFonts w:cstheme="minorHAnsi"/>
          <w:sz w:val="28"/>
          <w:szCs w:val="28"/>
          <w:lang w:val="ru-RU"/>
        </w:rPr>
        <w:tab/>
        <w:t>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2.3.</w:t>
      </w:r>
      <w:r w:rsidRPr="007C5060">
        <w:rPr>
          <w:rFonts w:cstheme="minorHAnsi"/>
          <w:sz w:val="28"/>
          <w:szCs w:val="28"/>
          <w:lang w:val="ru-RU"/>
        </w:rPr>
        <w:t xml:space="preserve">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2.4.</w:t>
      </w:r>
      <w:r w:rsidRPr="007C5060">
        <w:rPr>
          <w:rFonts w:cstheme="minorHAnsi"/>
          <w:sz w:val="28"/>
          <w:szCs w:val="28"/>
          <w:lang w:val="ru-RU"/>
        </w:rPr>
        <w:t xml:space="preserve"> </w:t>
      </w:r>
      <w:r w:rsidRPr="007C5060">
        <w:rPr>
          <w:rFonts w:cstheme="minorHAnsi"/>
          <w:sz w:val="28"/>
          <w:szCs w:val="28"/>
          <w:lang w:val="ru-RU"/>
        </w:rPr>
        <w:tab/>
        <w:t>При выполнении контрольных действий отдельно или совместно используются следующие методы:</w:t>
      </w:r>
    </w:p>
    <w:p w:rsidR="007C5060" w:rsidRPr="007C5060" w:rsidRDefault="007C5060" w:rsidP="007C5060">
      <w:pPr>
        <w:numPr>
          <w:ilvl w:val="0"/>
          <w:numId w:val="37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r w:rsidRPr="007C5060">
        <w:rPr>
          <w:rFonts w:cstheme="minorHAnsi"/>
          <w:sz w:val="28"/>
          <w:szCs w:val="28"/>
        </w:rPr>
        <w:t>самоконтроль</w:t>
      </w:r>
      <w:proofErr w:type="spellEnd"/>
      <w:r w:rsidRPr="007C5060">
        <w:rPr>
          <w:rFonts w:cstheme="minorHAnsi"/>
          <w:sz w:val="28"/>
          <w:szCs w:val="28"/>
        </w:rPr>
        <w:t>;</w:t>
      </w:r>
    </w:p>
    <w:p w:rsidR="007C5060" w:rsidRPr="007C5060" w:rsidRDefault="007C5060" w:rsidP="007C5060">
      <w:pPr>
        <w:numPr>
          <w:ilvl w:val="0"/>
          <w:numId w:val="37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контроль по уровню подчиненности (подведомственности);</w:t>
      </w:r>
    </w:p>
    <w:p w:rsidR="007C5060" w:rsidRPr="007C5060" w:rsidRDefault="007C5060" w:rsidP="007C5060">
      <w:pPr>
        <w:numPr>
          <w:ilvl w:val="0"/>
          <w:numId w:val="37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7C5060">
        <w:rPr>
          <w:rFonts w:cstheme="minorHAnsi"/>
          <w:sz w:val="28"/>
          <w:szCs w:val="28"/>
        </w:rPr>
        <w:t>смежный</w:t>
      </w:r>
      <w:proofErr w:type="spellEnd"/>
      <w:proofErr w:type="gram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контроль</w:t>
      </w:r>
      <w:proofErr w:type="spellEnd"/>
      <w:r w:rsidRPr="007C5060">
        <w:rPr>
          <w:rFonts w:cstheme="minorHAnsi"/>
          <w:sz w:val="28"/>
          <w:szCs w:val="28"/>
        </w:rPr>
        <w:t>.</w:t>
      </w:r>
    </w:p>
    <w:p w:rsidR="007C5060" w:rsidRPr="007C5060" w:rsidRDefault="007C5060" w:rsidP="007C5060">
      <w:pPr>
        <w:spacing w:before="240" w:after="120"/>
        <w:jc w:val="both"/>
        <w:rPr>
          <w:rFonts w:cstheme="minorHAnsi"/>
          <w:sz w:val="28"/>
          <w:szCs w:val="28"/>
        </w:rPr>
      </w:pPr>
      <w:r w:rsidRPr="007C5060">
        <w:rPr>
          <w:rFonts w:cstheme="minorHAnsi"/>
          <w:b/>
          <w:sz w:val="28"/>
          <w:szCs w:val="28"/>
        </w:rPr>
        <w:t>2.5.</w:t>
      </w:r>
      <w:r w:rsidRPr="007C5060">
        <w:rPr>
          <w:rFonts w:cstheme="minorHAnsi"/>
          <w:sz w:val="28"/>
          <w:szCs w:val="28"/>
        </w:rPr>
        <w:t xml:space="preserve"> </w:t>
      </w:r>
      <w:r w:rsidRPr="007C5060">
        <w:rPr>
          <w:rFonts w:cstheme="minorHAnsi"/>
          <w:sz w:val="28"/>
          <w:szCs w:val="28"/>
        </w:rPr>
        <w:tab/>
      </w:r>
      <w:proofErr w:type="spellStart"/>
      <w:r w:rsidRPr="007C5060">
        <w:rPr>
          <w:rFonts w:cstheme="minorHAnsi"/>
          <w:sz w:val="28"/>
          <w:szCs w:val="28"/>
        </w:rPr>
        <w:t>Контрольные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действия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подразделяются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на</w:t>
      </w:r>
      <w:proofErr w:type="spellEnd"/>
      <w:r w:rsidRPr="007C5060">
        <w:rPr>
          <w:rFonts w:cstheme="minorHAnsi"/>
          <w:sz w:val="28"/>
          <w:szCs w:val="28"/>
        </w:rPr>
        <w:t>:</w:t>
      </w:r>
    </w:p>
    <w:p w:rsidR="007C5060" w:rsidRPr="007C5060" w:rsidRDefault="007C5060" w:rsidP="007C5060">
      <w:pPr>
        <w:numPr>
          <w:ilvl w:val="0"/>
          <w:numId w:val="38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визуальные – осуществляются без использования прикладных программных средств автоматизации;</w:t>
      </w:r>
    </w:p>
    <w:p w:rsidR="007C5060" w:rsidRPr="007C5060" w:rsidRDefault="007C5060" w:rsidP="007C5060">
      <w:pPr>
        <w:numPr>
          <w:ilvl w:val="0"/>
          <w:numId w:val="38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автоматические – осуществляются с использованием прикладных программных средств автоматизации без участия должностных лиц;</w:t>
      </w:r>
    </w:p>
    <w:p w:rsidR="007C5060" w:rsidRPr="007C5060" w:rsidRDefault="007C5060" w:rsidP="007C5060">
      <w:pPr>
        <w:numPr>
          <w:ilvl w:val="0"/>
          <w:numId w:val="38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смешанные – выполняются с использованием прикладных программных средств автоматизации с участием должностных лиц.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</w:rPr>
      </w:pPr>
      <w:r w:rsidRPr="007C5060">
        <w:rPr>
          <w:rFonts w:cstheme="minorHAnsi"/>
          <w:b/>
          <w:sz w:val="28"/>
          <w:szCs w:val="28"/>
        </w:rPr>
        <w:t>2.6.</w:t>
      </w:r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Способы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проведения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контрольных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действий</w:t>
      </w:r>
      <w:proofErr w:type="spellEnd"/>
      <w:r w:rsidRPr="007C5060">
        <w:rPr>
          <w:rFonts w:cstheme="minorHAnsi"/>
          <w:sz w:val="28"/>
          <w:szCs w:val="28"/>
        </w:rPr>
        <w:t>:</w:t>
      </w:r>
    </w:p>
    <w:p w:rsidR="007C5060" w:rsidRPr="007C5060" w:rsidRDefault="007C5060" w:rsidP="007C5060">
      <w:pPr>
        <w:numPr>
          <w:ilvl w:val="0"/>
          <w:numId w:val="39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сплошной способ – контрольные действия осуществляются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отношении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каждой проведенной операции: действия по формированию документа, необходимого для выполнения внутренней процедуры;</w:t>
      </w:r>
    </w:p>
    <w:p w:rsidR="007C5060" w:rsidRPr="007C5060" w:rsidRDefault="007C5060" w:rsidP="007C5060">
      <w:pPr>
        <w:numPr>
          <w:ilvl w:val="0"/>
          <w:numId w:val="39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выборочный способ – контрольные действия осуществляются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отношении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отдельной проведенной операции: действия по формированию документа, необходимого для выполнения внутренней процедуры.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2.7.</w:t>
      </w:r>
      <w:r w:rsidRPr="007C5060">
        <w:rPr>
          <w:rFonts w:cstheme="minorHAnsi"/>
          <w:sz w:val="28"/>
          <w:szCs w:val="28"/>
          <w:lang w:val="ru-RU"/>
        </w:rPr>
        <w:tab/>
        <w:t>При проведении внутреннего контроля проводится:</w:t>
      </w:r>
    </w:p>
    <w:p w:rsidR="007C5060" w:rsidRPr="007C5060" w:rsidRDefault="007C5060" w:rsidP="007C5060">
      <w:pPr>
        <w:pStyle w:val="a3"/>
        <w:numPr>
          <w:ilvl w:val="0"/>
          <w:numId w:val="3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 xml:space="preserve">проверка документального оформления: </w:t>
      </w:r>
    </w:p>
    <w:p w:rsidR="007C5060" w:rsidRPr="007C5060" w:rsidRDefault="007C5060" w:rsidP="007C5060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ab/>
        <w:t>– записи в регистрах бухгалтерского учета проводятся на основе первичных учетных документов (в т. ч. бухгалтерских справок);</w:t>
      </w:r>
    </w:p>
    <w:p w:rsidR="007C5060" w:rsidRPr="007C5060" w:rsidRDefault="007C5060" w:rsidP="007C5060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lastRenderedPageBreak/>
        <w:tab/>
      </w:r>
      <w:r w:rsidRPr="007C5060">
        <w:rPr>
          <w:rFonts w:asciiTheme="minorHAnsi" w:hAnsiTheme="minorHAnsi" w:cstheme="minorHAnsi"/>
          <w:sz w:val="28"/>
          <w:szCs w:val="28"/>
        </w:rPr>
        <w:tab/>
        <w:t>– включение в бухгалтерскую (финансовую) отчетность существенных оценочных значений;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 xml:space="preserve">подтверждение соответствия между объектами (документами) и их соответствия установленным требованиям; 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соотнесение оплаты материальных активов с их поступлением в учреждение;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санкционирование сделок и операций;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разграничение полномочий и ротация обязанностей;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процедуры контроля фактического наличия и состояния объектов (в т. ч. инвентаризация);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контроль правильности сделок, учетных операций;</w:t>
      </w:r>
    </w:p>
    <w:p w:rsidR="007C5060" w:rsidRPr="007C5060" w:rsidRDefault="007C5060" w:rsidP="007C5060">
      <w:pPr>
        <w:pStyle w:val="a3"/>
        <w:numPr>
          <w:ilvl w:val="0"/>
          <w:numId w:val="32"/>
        </w:num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 xml:space="preserve">процедуры, связанные с компьютерной обработкой информации: </w:t>
      </w:r>
    </w:p>
    <w:p w:rsidR="007C5060" w:rsidRPr="007C5060" w:rsidRDefault="007C5060" w:rsidP="007C5060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 xml:space="preserve">– регламент доступа к компьютерным программам, информационным системам, данным и справочникам; </w:t>
      </w:r>
    </w:p>
    <w:p w:rsidR="007C5060" w:rsidRPr="007C5060" w:rsidRDefault="007C5060" w:rsidP="007C5060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 xml:space="preserve">      – порядок восстановления данных; </w:t>
      </w:r>
    </w:p>
    <w:p w:rsidR="007C5060" w:rsidRPr="007C5060" w:rsidRDefault="007C5060" w:rsidP="007C5060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 xml:space="preserve">– обеспечение бесперебойного использования компьютерных программ (информационных систем);  </w:t>
      </w:r>
    </w:p>
    <w:p w:rsidR="007C5060" w:rsidRPr="007C5060" w:rsidRDefault="007C5060" w:rsidP="007C5060">
      <w:pPr>
        <w:pStyle w:val="a3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 xml:space="preserve"> 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оформления. </w:t>
      </w:r>
    </w:p>
    <w:p w:rsidR="007C5060" w:rsidRPr="007C5060" w:rsidRDefault="007C5060" w:rsidP="007C5060">
      <w:pPr>
        <w:jc w:val="both"/>
        <w:rPr>
          <w:rFonts w:cstheme="minorHAnsi"/>
          <w:b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3.</w:t>
      </w:r>
      <w:r w:rsidRPr="007C5060">
        <w:rPr>
          <w:rFonts w:cstheme="minorHAnsi"/>
          <w:b/>
          <w:sz w:val="28"/>
          <w:szCs w:val="28"/>
          <w:lang w:val="ru-RU"/>
        </w:rPr>
        <w:tab/>
        <w:t>Организация внутреннего финансового контроля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3.1.</w:t>
      </w:r>
      <w:r w:rsidRPr="007C5060">
        <w:rPr>
          <w:rFonts w:cstheme="minorHAnsi"/>
          <w:sz w:val="28"/>
          <w:szCs w:val="28"/>
          <w:lang w:val="ru-RU"/>
        </w:rPr>
        <w:tab/>
        <w:t xml:space="preserve">Внутренний финансовый контроль в учреждении подразделяется </w:t>
      </w:r>
      <w:proofErr w:type="gramStart"/>
      <w:r w:rsidRPr="007C5060">
        <w:rPr>
          <w:rFonts w:cstheme="minorHAnsi"/>
          <w:sz w:val="28"/>
          <w:szCs w:val="28"/>
          <w:lang w:val="ru-RU"/>
        </w:rPr>
        <w:t>на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предварительный, текущий и последующий.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3.1.1.</w:t>
      </w:r>
      <w:r w:rsidRPr="007C5060">
        <w:rPr>
          <w:rFonts w:cstheme="minorHAnsi"/>
          <w:sz w:val="28"/>
          <w:szCs w:val="28"/>
          <w:lang w:val="ru-RU"/>
        </w:rPr>
        <w:tab/>
        <w:t>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ab/>
        <w:t>Целью предварительного финансового контроля является предупреждение нарушений на стадии планирования расходов и заключения договоров.</w:t>
      </w:r>
    </w:p>
    <w:p w:rsidR="007C5060" w:rsidRPr="007C5060" w:rsidRDefault="007C5060" w:rsidP="00006EB4">
      <w:pPr>
        <w:spacing w:after="12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lastRenderedPageBreak/>
        <w:t xml:space="preserve">Предварительный контроль осуществляют руководитель учреждения, его заместитель, сотрудники </w:t>
      </w:r>
      <w:r w:rsidR="009A51CE">
        <w:rPr>
          <w:rFonts w:cstheme="minorHAnsi"/>
          <w:sz w:val="28"/>
          <w:szCs w:val="28"/>
          <w:lang w:val="ru-RU"/>
        </w:rPr>
        <w:t>экономического</w:t>
      </w:r>
      <w:r w:rsidR="009A51CE" w:rsidRPr="00140187">
        <w:rPr>
          <w:rFonts w:cstheme="minorHAnsi"/>
          <w:sz w:val="28"/>
          <w:szCs w:val="28"/>
          <w:lang w:val="ru-RU"/>
        </w:rPr>
        <w:t>, юридического,</w:t>
      </w:r>
      <w:r w:rsidR="009A51CE">
        <w:rPr>
          <w:rFonts w:cstheme="minorHAnsi"/>
          <w:sz w:val="28"/>
          <w:szCs w:val="28"/>
          <w:lang w:val="ru-RU"/>
        </w:rPr>
        <w:t xml:space="preserve"> </w:t>
      </w:r>
      <w:r w:rsidRPr="007C5060">
        <w:rPr>
          <w:rFonts w:cstheme="minorHAnsi"/>
          <w:sz w:val="28"/>
          <w:szCs w:val="28"/>
          <w:lang w:val="ru-RU"/>
        </w:rPr>
        <w:t>договорного отдел</w:t>
      </w:r>
      <w:r w:rsidR="009A51CE">
        <w:rPr>
          <w:rFonts w:cstheme="minorHAnsi"/>
          <w:sz w:val="28"/>
          <w:szCs w:val="28"/>
          <w:lang w:val="ru-RU"/>
        </w:rPr>
        <w:t>ов</w:t>
      </w:r>
      <w:r w:rsidRPr="007C5060">
        <w:rPr>
          <w:rFonts w:cstheme="minorHAnsi"/>
          <w:sz w:val="28"/>
          <w:szCs w:val="28"/>
          <w:lang w:val="ru-RU"/>
        </w:rPr>
        <w:t xml:space="preserve">, сотрудники бухгалтерии. </w:t>
      </w:r>
    </w:p>
    <w:p w:rsidR="007C5060" w:rsidRPr="007C5060" w:rsidRDefault="007C5060" w:rsidP="007C5060">
      <w:pPr>
        <w:spacing w:after="12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При проведении предварительного внутреннего финансового контроля проводится:</w:t>
      </w:r>
    </w:p>
    <w:p w:rsidR="007C5060" w:rsidRPr="007C5060" w:rsidRDefault="007C5060" w:rsidP="007C5060">
      <w:pPr>
        <w:numPr>
          <w:ilvl w:val="0"/>
          <w:numId w:val="25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проверка законности и экономической обоснованности, визирование проектов договоров (контрактов), визирование договоров и прочих документов, из которых вытекают денежные обязательства;</w:t>
      </w:r>
    </w:p>
    <w:p w:rsidR="007C5060" w:rsidRPr="007C5060" w:rsidRDefault="007C5060" w:rsidP="007C5060">
      <w:pPr>
        <w:numPr>
          <w:ilvl w:val="0"/>
          <w:numId w:val="25"/>
        </w:numPr>
        <w:tabs>
          <w:tab w:val="clear" w:pos="780"/>
        </w:tabs>
        <w:spacing w:before="0" w:beforeAutospacing="0" w:after="120" w:afterAutospacing="0"/>
        <w:ind w:left="426" w:hanging="426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контроль за принятием обязательств учреждения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пределах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утвержденных плановых назначений;</w:t>
      </w:r>
    </w:p>
    <w:p w:rsidR="007C5060" w:rsidRPr="007C5060" w:rsidRDefault="007C5060" w:rsidP="007C5060">
      <w:pPr>
        <w:numPr>
          <w:ilvl w:val="0"/>
          <w:numId w:val="25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проверка документов до совершения хозяйственных операций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соответствии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с графиком документооборота, проверка расчетов перед выплатами;</w:t>
      </w:r>
    </w:p>
    <w:p w:rsidR="007C5060" w:rsidRPr="007C5060" w:rsidRDefault="007C5060" w:rsidP="007C5060">
      <w:pPr>
        <w:numPr>
          <w:ilvl w:val="0"/>
          <w:numId w:val="25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проверка бухгалтерской, финансовой, статистической, налоговой и другой отчетности до утверждения или подписания.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3.1.2.</w:t>
      </w:r>
      <w:r w:rsidRPr="007C5060">
        <w:rPr>
          <w:rFonts w:cstheme="minorHAnsi"/>
          <w:sz w:val="28"/>
          <w:szCs w:val="28"/>
          <w:lang w:val="ru-RU"/>
        </w:rPr>
        <w:tab/>
        <w:t>В рамках текущего внутреннего финансового контроля проводится:</w:t>
      </w:r>
    </w:p>
    <w:p w:rsidR="007C5060" w:rsidRPr="000808B9" w:rsidRDefault="007C5060" w:rsidP="007C5060">
      <w:pPr>
        <w:numPr>
          <w:ilvl w:val="0"/>
          <w:numId w:val="26"/>
        </w:numPr>
        <w:tabs>
          <w:tab w:val="clear" w:pos="72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проверка расходных денежных документов до их оплаты </w:t>
      </w:r>
      <w:r w:rsidRPr="007C5060">
        <w:rPr>
          <w:rFonts w:cstheme="minorHAnsi"/>
          <w:bCs/>
          <w:iCs/>
          <w:sz w:val="28"/>
          <w:szCs w:val="28"/>
          <w:lang w:val="ru-RU"/>
        </w:rPr>
        <w:t>(расчетно-платежных</w:t>
      </w:r>
      <w:r w:rsidRPr="007C5060">
        <w:rPr>
          <w:rFonts w:cstheme="minorHAnsi"/>
          <w:sz w:val="28"/>
          <w:szCs w:val="28"/>
          <w:lang w:val="ru-RU"/>
        </w:rPr>
        <w:t xml:space="preserve"> </w:t>
      </w:r>
      <w:r w:rsidRPr="007C5060">
        <w:rPr>
          <w:rFonts w:cstheme="minorHAnsi"/>
          <w:bCs/>
          <w:iCs/>
          <w:sz w:val="28"/>
          <w:szCs w:val="28"/>
          <w:lang w:val="ru-RU"/>
        </w:rPr>
        <w:t>ведомостей, платежных поручений, счетов и т. п.)</w:t>
      </w:r>
      <w:r w:rsidRPr="007C5060">
        <w:rPr>
          <w:rFonts w:cstheme="minorHAnsi"/>
          <w:sz w:val="28"/>
          <w:szCs w:val="28"/>
          <w:lang w:val="ru-RU"/>
        </w:rPr>
        <w:t xml:space="preserve">. </w:t>
      </w:r>
      <w:r w:rsidRPr="000808B9">
        <w:rPr>
          <w:rFonts w:cstheme="minorHAnsi"/>
          <w:sz w:val="28"/>
          <w:szCs w:val="28"/>
          <w:lang w:val="ru-RU"/>
        </w:rPr>
        <w:t>Фактом контроля является разрешение документов к оплате;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проверка первичных документов, отражающих факты хозяйственной жизни учреждения: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проверка наличия денежных средств в кассе, в том числе </w:t>
      </w:r>
      <w:proofErr w:type="gramStart"/>
      <w:r w:rsidRPr="007C5060">
        <w:rPr>
          <w:rFonts w:cstheme="minorHAnsi"/>
          <w:sz w:val="28"/>
          <w:szCs w:val="28"/>
          <w:lang w:val="ru-RU"/>
        </w:rPr>
        <w:t>контроль за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проверка полноты оприходования полученных в банке наличных денежных средств;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проверка у подотчетных лиц </w:t>
      </w:r>
      <w:proofErr w:type="gramStart"/>
      <w:r w:rsidRPr="007C5060">
        <w:rPr>
          <w:rFonts w:cstheme="minorHAnsi"/>
          <w:sz w:val="28"/>
          <w:szCs w:val="28"/>
          <w:lang w:val="ru-RU"/>
        </w:rPr>
        <w:t>наличия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полученных под отчет наличных денежных средств и (или) оправдательных документов;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7C5060">
        <w:rPr>
          <w:rFonts w:cstheme="minorHAnsi"/>
          <w:sz w:val="28"/>
          <w:szCs w:val="28"/>
          <w:lang w:val="ru-RU"/>
        </w:rPr>
        <w:t>контроль за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взысканием дебиторской и погашением кредиторской задолженности;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сверка аналитического учета с </w:t>
      </w:r>
      <w:proofErr w:type="gramStart"/>
      <w:r w:rsidRPr="007C5060">
        <w:rPr>
          <w:rFonts w:cstheme="minorHAnsi"/>
          <w:sz w:val="28"/>
          <w:szCs w:val="28"/>
          <w:lang w:val="ru-RU"/>
        </w:rPr>
        <w:t>синтетическим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(оборотная ведомость);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проверка фактического наличия материальных средств;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мониторинг расходования лимитов бюджетных обязательств (и др. целевых средств) по назначению, оценка эффективности и результативности их расходования в КУ;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284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lastRenderedPageBreak/>
        <w:t xml:space="preserve">мониторинг расходования средств субсидии на </w:t>
      </w:r>
      <w:r w:rsidR="000808B9">
        <w:rPr>
          <w:rFonts w:cstheme="minorHAnsi"/>
          <w:sz w:val="28"/>
          <w:szCs w:val="28"/>
          <w:lang w:val="ru-RU"/>
        </w:rPr>
        <w:t>выполнение государственного задания, субсидии на иные цели</w:t>
      </w:r>
      <w:r w:rsidRPr="007C5060">
        <w:rPr>
          <w:rFonts w:cstheme="minorHAnsi"/>
          <w:sz w:val="28"/>
          <w:szCs w:val="28"/>
          <w:lang w:val="ru-RU"/>
        </w:rPr>
        <w:t xml:space="preserve"> по назначению, оценка эффективности и результативности их расходования;</w:t>
      </w:r>
    </w:p>
    <w:p w:rsidR="007C5060" w:rsidRPr="007C5060" w:rsidRDefault="007C5060" w:rsidP="007C5060">
      <w:pPr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анализ главного бухгалтера</w:t>
      </w:r>
      <w:r w:rsidR="000808B9">
        <w:rPr>
          <w:rFonts w:cstheme="minorHAnsi"/>
          <w:sz w:val="28"/>
          <w:szCs w:val="28"/>
          <w:lang w:val="ru-RU"/>
        </w:rPr>
        <w:t xml:space="preserve">, заместителей главного </w:t>
      </w:r>
      <w:r w:rsidRPr="007C5060">
        <w:rPr>
          <w:rFonts w:cstheme="minorHAnsi"/>
          <w:sz w:val="28"/>
          <w:szCs w:val="28"/>
          <w:lang w:val="ru-RU"/>
        </w:rPr>
        <w:t>бухгалтер</w:t>
      </w:r>
      <w:r w:rsidR="000808B9">
        <w:rPr>
          <w:rFonts w:cstheme="minorHAnsi"/>
          <w:sz w:val="28"/>
          <w:szCs w:val="28"/>
          <w:lang w:val="ru-RU"/>
        </w:rPr>
        <w:t>а</w:t>
      </w:r>
      <w:r w:rsidRPr="007C5060">
        <w:rPr>
          <w:rFonts w:cstheme="minorHAnsi"/>
          <w:sz w:val="28"/>
          <w:szCs w:val="28"/>
          <w:lang w:val="ru-RU"/>
        </w:rPr>
        <w:t xml:space="preserve"> конкретных журналов операций на соответствие методологии учета и положениям учетной политики учреждения.</w:t>
      </w:r>
    </w:p>
    <w:p w:rsidR="007C5060" w:rsidRPr="007C5060" w:rsidRDefault="007C5060" w:rsidP="00E80BB6">
      <w:pPr>
        <w:ind w:firstLine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Ведение текущего контроля осуществляется на постоянной основе специалистами бухгалтерии.</w:t>
      </w:r>
    </w:p>
    <w:p w:rsidR="007C5060" w:rsidRPr="00E80BB6" w:rsidRDefault="007C5060" w:rsidP="00006EB4">
      <w:pPr>
        <w:ind w:firstLine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Проверку первичных учетных документов проводят сотрудники бухгалтерии, которые принимают документы к учету. </w:t>
      </w:r>
      <w:r w:rsidRPr="00E80BB6">
        <w:rPr>
          <w:rFonts w:cstheme="minorHAnsi"/>
          <w:sz w:val="28"/>
          <w:szCs w:val="28"/>
          <w:lang w:val="ru-RU"/>
        </w:rPr>
        <w:t>В каждом документе проверяют:</w:t>
      </w:r>
    </w:p>
    <w:p w:rsidR="007C5060" w:rsidRPr="007C5060" w:rsidRDefault="007C5060" w:rsidP="007C5060">
      <w:pPr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соответствие формы документа и хозяйственной операции;</w:t>
      </w:r>
    </w:p>
    <w:p w:rsidR="007C5060" w:rsidRPr="007C5060" w:rsidRDefault="007C5060" w:rsidP="007C5060">
      <w:pPr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наличие обязательных реквизитов, если документ составлен не по унифицированной форме;</w:t>
      </w:r>
    </w:p>
    <w:p w:rsidR="007C5060" w:rsidRPr="007C5060" w:rsidRDefault="007C5060" w:rsidP="007C5060">
      <w:pPr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правильность заполнения и наличие подписей.</w:t>
      </w:r>
    </w:p>
    <w:p w:rsidR="007C5060" w:rsidRPr="007C5060" w:rsidRDefault="007C5060" w:rsidP="00006EB4">
      <w:pPr>
        <w:ind w:firstLine="360"/>
        <w:jc w:val="both"/>
        <w:rPr>
          <w:rFonts w:cstheme="minorHAnsi"/>
          <w:sz w:val="28"/>
          <w:szCs w:val="28"/>
          <w:lang w:val="ru-RU"/>
        </w:rPr>
      </w:pPr>
      <w:r w:rsidRPr="001843F6">
        <w:rPr>
          <w:rFonts w:cstheme="minorHAnsi"/>
          <w:sz w:val="28"/>
          <w:szCs w:val="28"/>
          <w:lang w:val="ru-RU"/>
        </w:rPr>
        <w:t xml:space="preserve">На документах, прошедших контроль, ответственные сотрудники ставят отметку </w:t>
      </w:r>
      <w:r w:rsidRPr="001843F6">
        <w:rPr>
          <w:rFonts w:cstheme="minorHAnsi"/>
          <w:i/>
          <w:color w:val="0000FF"/>
          <w:sz w:val="28"/>
          <w:szCs w:val="28"/>
          <w:lang w:val="ru-RU"/>
        </w:rPr>
        <w:t>«пр</w:t>
      </w:r>
      <w:r w:rsidR="001843F6" w:rsidRPr="001843F6">
        <w:rPr>
          <w:rFonts w:cstheme="minorHAnsi"/>
          <w:i/>
          <w:color w:val="0000FF"/>
          <w:sz w:val="28"/>
          <w:szCs w:val="28"/>
          <w:lang w:val="ru-RU"/>
        </w:rPr>
        <w:t>инято к учету</w:t>
      </w:r>
      <w:r w:rsidRPr="001843F6">
        <w:rPr>
          <w:rFonts w:cstheme="minorHAnsi"/>
          <w:i/>
          <w:color w:val="0000FF"/>
          <w:sz w:val="28"/>
          <w:szCs w:val="28"/>
          <w:lang w:val="ru-RU"/>
        </w:rPr>
        <w:t>»,</w:t>
      </w:r>
      <w:r w:rsidRPr="001843F6">
        <w:rPr>
          <w:rFonts w:cstheme="minorHAnsi"/>
          <w:sz w:val="28"/>
          <w:szCs w:val="28"/>
          <w:lang w:val="ru-RU"/>
        </w:rPr>
        <w:t xml:space="preserve"> </w:t>
      </w:r>
      <w:r w:rsidR="001843F6">
        <w:rPr>
          <w:rFonts w:cstheme="minorHAnsi"/>
          <w:sz w:val="28"/>
          <w:szCs w:val="28"/>
          <w:lang w:val="ru-RU"/>
        </w:rPr>
        <w:t xml:space="preserve">бухгалтерские проводки, </w:t>
      </w:r>
      <w:r w:rsidRPr="001843F6">
        <w:rPr>
          <w:rFonts w:cstheme="minorHAnsi"/>
          <w:sz w:val="28"/>
          <w:szCs w:val="28"/>
          <w:lang w:val="ru-RU"/>
        </w:rPr>
        <w:t>дату, подпись и расшифровку подписи.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3.1.3.</w:t>
      </w:r>
      <w:r w:rsidRPr="007C5060">
        <w:rPr>
          <w:rFonts w:cstheme="minorHAnsi"/>
          <w:sz w:val="28"/>
          <w:szCs w:val="28"/>
          <w:lang w:val="ru-RU"/>
        </w:rPr>
        <w:tab/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</w:t>
      </w:r>
    </w:p>
    <w:p w:rsidR="007C5060" w:rsidRPr="007C5060" w:rsidRDefault="007C5060" w:rsidP="00E80BB6">
      <w:pPr>
        <w:ind w:firstLine="708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Целью последующего внутреннего финансового контроля является обнаружения фактов незаконного, нецелесообразного расходования денежных средств и материальных средств и вскрытие причин нарушений.</w:t>
      </w:r>
    </w:p>
    <w:p w:rsidR="007C5060" w:rsidRPr="007C5060" w:rsidRDefault="007C5060" w:rsidP="007C5060">
      <w:pPr>
        <w:spacing w:after="12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В рамках последующего внутреннего финансового контроля проводятся:</w:t>
      </w:r>
    </w:p>
    <w:p w:rsidR="007C5060" w:rsidRPr="007C5060" w:rsidRDefault="007C5060" w:rsidP="007C5060">
      <w:pPr>
        <w:numPr>
          <w:ilvl w:val="0"/>
          <w:numId w:val="27"/>
        </w:numPr>
        <w:tabs>
          <w:tab w:val="clear" w:pos="900"/>
          <w:tab w:val="left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проверка наличия имущества учреждения, в том числе: инвентаризация, внезапная проверка кассы;</w:t>
      </w:r>
    </w:p>
    <w:p w:rsidR="007C5060" w:rsidRPr="0004662A" w:rsidRDefault="007C5060" w:rsidP="007C5060">
      <w:pPr>
        <w:numPr>
          <w:ilvl w:val="0"/>
          <w:numId w:val="27"/>
        </w:numPr>
        <w:tabs>
          <w:tab w:val="clear" w:pos="900"/>
          <w:tab w:val="left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04662A">
        <w:rPr>
          <w:rFonts w:cstheme="minorHAnsi"/>
          <w:sz w:val="28"/>
          <w:szCs w:val="28"/>
          <w:lang w:val="ru-RU"/>
        </w:rPr>
        <w:t>анализ исполнения план</w:t>
      </w:r>
      <w:r w:rsidR="0004662A">
        <w:rPr>
          <w:rFonts w:cstheme="minorHAnsi"/>
          <w:sz w:val="28"/>
          <w:szCs w:val="28"/>
          <w:lang w:val="ru-RU"/>
        </w:rPr>
        <w:t>а финансово-хозяйственной деятельности учреждения</w:t>
      </w:r>
      <w:r w:rsidRPr="0004662A">
        <w:rPr>
          <w:rFonts w:cstheme="minorHAnsi"/>
          <w:sz w:val="28"/>
          <w:szCs w:val="28"/>
          <w:lang w:val="ru-RU"/>
        </w:rPr>
        <w:t>;</w:t>
      </w:r>
    </w:p>
    <w:p w:rsidR="007C5060" w:rsidRPr="007C5060" w:rsidRDefault="007C5060" w:rsidP="007C5060">
      <w:pPr>
        <w:numPr>
          <w:ilvl w:val="0"/>
          <w:numId w:val="27"/>
        </w:numPr>
        <w:tabs>
          <w:tab w:val="clear" w:pos="900"/>
          <w:tab w:val="left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проверка поступления, наличия и использования денежных средств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учреждении</w:t>
      </w:r>
      <w:proofErr w:type="gramEnd"/>
      <w:r w:rsidRPr="007C5060">
        <w:rPr>
          <w:rFonts w:cstheme="minorHAnsi"/>
          <w:sz w:val="28"/>
          <w:szCs w:val="28"/>
          <w:lang w:val="ru-RU"/>
        </w:rPr>
        <w:t>;</w:t>
      </w:r>
    </w:p>
    <w:p w:rsidR="007C5060" w:rsidRPr="007C5060" w:rsidRDefault="007C5060" w:rsidP="007C5060">
      <w:pPr>
        <w:numPr>
          <w:ilvl w:val="0"/>
          <w:numId w:val="27"/>
        </w:numPr>
        <w:tabs>
          <w:tab w:val="clear" w:pos="900"/>
          <w:tab w:val="left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соблюдение норм расхода материальных запасов;</w:t>
      </w:r>
    </w:p>
    <w:p w:rsidR="007C5060" w:rsidRPr="007C5060" w:rsidRDefault="007C5060" w:rsidP="007C5060">
      <w:pPr>
        <w:numPr>
          <w:ilvl w:val="0"/>
          <w:numId w:val="27"/>
        </w:numPr>
        <w:tabs>
          <w:tab w:val="clear" w:pos="900"/>
          <w:tab w:val="left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lastRenderedPageBreak/>
        <w:t>документальные проверки финансово-хозяйственной деятельности учреждения;</w:t>
      </w:r>
    </w:p>
    <w:p w:rsidR="007C5060" w:rsidRPr="007C5060" w:rsidRDefault="007C5060" w:rsidP="007C5060">
      <w:pPr>
        <w:numPr>
          <w:ilvl w:val="0"/>
          <w:numId w:val="27"/>
        </w:numPr>
        <w:tabs>
          <w:tab w:val="clear" w:pos="900"/>
          <w:tab w:val="left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проверка достоверности отражения хозяйственных операций в учете и отчетности учреждения.</w:t>
      </w:r>
    </w:p>
    <w:p w:rsidR="007C5060" w:rsidRPr="007C5060" w:rsidRDefault="007C5060" w:rsidP="007C5060">
      <w:pPr>
        <w:spacing w:before="120"/>
        <w:ind w:firstLine="539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Последующий контроль осуществляется путем плановых и внеплановых проверок.</w:t>
      </w:r>
    </w:p>
    <w:p w:rsidR="007C5060" w:rsidRPr="007C5060" w:rsidRDefault="007C5060" w:rsidP="007C5060">
      <w:pPr>
        <w:spacing w:before="120" w:after="120"/>
        <w:ind w:firstLine="539"/>
        <w:jc w:val="both"/>
        <w:rPr>
          <w:rFonts w:cstheme="minorHAnsi"/>
          <w:sz w:val="28"/>
          <w:szCs w:val="28"/>
        </w:rPr>
      </w:pPr>
      <w:r w:rsidRPr="007C5060">
        <w:rPr>
          <w:rFonts w:cstheme="minorHAnsi"/>
          <w:sz w:val="28"/>
          <w:szCs w:val="28"/>
          <w:lang w:val="ru-RU"/>
        </w:rPr>
        <w:t xml:space="preserve">Плановые проверки проводятся с периодичностью, установленной графиком проведения внутренних проверок. </w:t>
      </w:r>
      <w:proofErr w:type="spellStart"/>
      <w:r w:rsidRPr="007C5060">
        <w:rPr>
          <w:rFonts w:cstheme="minorHAnsi"/>
          <w:sz w:val="28"/>
          <w:szCs w:val="28"/>
        </w:rPr>
        <w:t>График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включает</w:t>
      </w:r>
      <w:proofErr w:type="spellEnd"/>
      <w:r w:rsidRPr="007C5060">
        <w:rPr>
          <w:rFonts w:cstheme="minorHAnsi"/>
          <w:sz w:val="28"/>
          <w:szCs w:val="28"/>
        </w:rPr>
        <w:t>:</w:t>
      </w:r>
    </w:p>
    <w:p w:rsidR="007C5060" w:rsidRPr="007C5060" w:rsidRDefault="007C5060" w:rsidP="007C5060">
      <w:pPr>
        <w:numPr>
          <w:ilvl w:val="0"/>
          <w:numId w:val="31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r w:rsidRPr="007C5060">
        <w:rPr>
          <w:rFonts w:cstheme="minorHAnsi"/>
          <w:sz w:val="28"/>
          <w:szCs w:val="28"/>
        </w:rPr>
        <w:t>объект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проверки</w:t>
      </w:r>
      <w:proofErr w:type="spellEnd"/>
      <w:r w:rsidRPr="007C5060">
        <w:rPr>
          <w:rFonts w:cstheme="minorHAnsi"/>
          <w:sz w:val="28"/>
          <w:szCs w:val="28"/>
        </w:rPr>
        <w:t>;</w:t>
      </w:r>
    </w:p>
    <w:p w:rsidR="007C5060" w:rsidRPr="007C5060" w:rsidRDefault="007C5060" w:rsidP="007C5060">
      <w:pPr>
        <w:numPr>
          <w:ilvl w:val="0"/>
          <w:numId w:val="31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период, за который проводится проверка;</w:t>
      </w:r>
    </w:p>
    <w:p w:rsidR="007C5060" w:rsidRPr="007C5060" w:rsidRDefault="007C5060" w:rsidP="007C5060">
      <w:pPr>
        <w:numPr>
          <w:ilvl w:val="0"/>
          <w:numId w:val="31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r w:rsidRPr="007C5060">
        <w:rPr>
          <w:rFonts w:cstheme="minorHAnsi"/>
          <w:sz w:val="28"/>
          <w:szCs w:val="28"/>
        </w:rPr>
        <w:t>срок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проведения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проверки</w:t>
      </w:r>
      <w:proofErr w:type="spellEnd"/>
      <w:r w:rsidRPr="007C5060">
        <w:rPr>
          <w:rFonts w:cstheme="minorHAnsi"/>
          <w:sz w:val="28"/>
          <w:szCs w:val="28"/>
        </w:rPr>
        <w:t>;</w:t>
      </w:r>
    </w:p>
    <w:p w:rsidR="007C5060" w:rsidRPr="007C5060" w:rsidRDefault="007C5060" w:rsidP="007C5060">
      <w:pPr>
        <w:numPr>
          <w:ilvl w:val="0"/>
          <w:numId w:val="31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7C5060">
        <w:rPr>
          <w:rFonts w:cstheme="minorHAnsi"/>
          <w:sz w:val="28"/>
          <w:szCs w:val="28"/>
        </w:rPr>
        <w:t>ответственных</w:t>
      </w:r>
      <w:proofErr w:type="spellEnd"/>
      <w:proofErr w:type="gram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исполнителей</w:t>
      </w:r>
      <w:proofErr w:type="spellEnd"/>
      <w:r w:rsidRPr="007C5060">
        <w:rPr>
          <w:rFonts w:cstheme="minorHAnsi"/>
          <w:sz w:val="28"/>
          <w:szCs w:val="28"/>
        </w:rPr>
        <w:t xml:space="preserve">. 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</w:rPr>
      </w:pPr>
      <w:proofErr w:type="spellStart"/>
      <w:r w:rsidRPr="007C5060">
        <w:rPr>
          <w:rFonts w:cstheme="minorHAnsi"/>
          <w:sz w:val="28"/>
          <w:szCs w:val="28"/>
        </w:rPr>
        <w:t>Объектами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плановой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проверки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являются</w:t>
      </w:r>
      <w:proofErr w:type="spellEnd"/>
      <w:r w:rsidRPr="007C5060">
        <w:rPr>
          <w:rFonts w:cstheme="minorHAnsi"/>
          <w:sz w:val="28"/>
          <w:szCs w:val="28"/>
        </w:rPr>
        <w:t>:</w:t>
      </w:r>
    </w:p>
    <w:p w:rsidR="007C5060" w:rsidRPr="007C5060" w:rsidRDefault="007C5060" w:rsidP="007C5060">
      <w:pPr>
        <w:numPr>
          <w:ilvl w:val="0"/>
          <w:numId w:val="28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соблюдение законодательства России, регулирующего порядок ведения бухгалтерского учета и норм учетной политики;</w:t>
      </w:r>
    </w:p>
    <w:p w:rsidR="007C5060" w:rsidRPr="007C5060" w:rsidRDefault="007C5060" w:rsidP="007C5060">
      <w:pPr>
        <w:numPr>
          <w:ilvl w:val="0"/>
          <w:numId w:val="28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правильность и своевременность отражения всех хозяйственных операций в бухгалтерском учете;</w:t>
      </w:r>
    </w:p>
    <w:p w:rsidR="007C5060" w:rsidRPr="007C5060" w:rsidRDefault="007C5060" w:rsidP="007C5060">
      <w:pPr>
        <w:numPr>
          <w:ilvl w:val="0"/>
          <w:numId w:val="28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полнота и правильность документального оформления операций;</w:t>
      </w:r>
    </w:p>
    <w:p w:rsidR="007C5060" w:rsidRPr="007C5060" w:rsidRDefault="007C5060" w:rsidP="007C5060">
      <w:pPr>
        <w:numPr>
          <w:ilvl w:val="0"/>
          <w:numId w:val="28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своевременность и полнота проведения инвентаризаций;</w:t>
      </w:r>
    </w:p>
    <w:p w:rsidR="007C5060" w:rsidRPr="007C5060" w:rsidRDefault="007C5060" w:rsidP="007C5060">
      <w:pPr>
        <w:numPr>
          <w:ilvl w:val="0"/>
          <w:numId w:val="28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7C5060">
        <w:rPr>
          <w:rFonts w:cstheme="minorHAnsi"/>
          <w:sz w:val="28"/>
          <w:szCs w:val="28"/>
        </w:rPr>
        <w:t>достоверность</w:t>
      </w:r>
      <w:proofErr w:type="spellEnd"/>
      <w:proofErr w:type="gram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отчетности</w:t>
      </w:r>
      <w:proofErr w:type="spellEnd"/>
      <w:r w:rsidRPr="007C5060">
        <w:rPr>
          <w:rFonts w:cstheme="minorHAnsi"/>
          <w:sz w:val="28"/>
          <w:szCs w:val="28"/>
        </w:rPr>
        <w:t>.</w:t>
      </w:r>
    </w:p>
    <w:p w:rsidR="007C5060" w:rsidRPr="007C5060" w:rsidRDefault="007C5060" w:rsidP="007C5060">
      <w:pPr>
        <w:ind w:firstLine="708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В ходе проведения внеплановой проверки осуществляется контроль по вопросам, </w:t>
      </w:r>
      <w:r w:rsidR="0004662A">
        <w:rPr>
          <w:rFonts w:cstheme="minorHAnsi"/>
          <w:sz w:val="28"/>
          <w:szCs w:val="28"/>
          <w:lang w:val="ru-RU"/>
        </w:rPr>
        <w:t>в</w:t>
      </w:r>
      <w:r w:rsidRPr="007C5060">
        <w:rPr>
          <w:rFonts w:cstheme="minorHAnsi"/>
          <w:sz w:val="28"/>
          <w:szCs w:val="28"/>
          <w:lang w:val="ru-RU"/>
        </w:rPr>
        <w:t xml:space="preserve"> отношении которых есть информация о возможных нарушениях. 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3.2.</w:t>
      </w:r>
      <w:r w:rsidRPr="007C5060">
        <w:rPr>
          <w:rFonts w:cstheme="minorHAnsi"/>
          <w:sz w:val="28"/>
          <w:szCs w:val="28"/>
          <w:lang w:val="ru-RU"/>
        </w:rPr>
        <w:tab/>
        <w:t xml:space="preserve"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дальнейшем</w:t>
      </w:r>
      <w:proofErr w:type="gramEnd"/>
      <w:r w:rsidRPr="007C5060">
        <w:rPr>
          <w:rFonts w:cstheme="minorHAnsi"/>
          <w:sz w:val="28"/>
          <w:szCs w:val="28"/>
          <w:lang w:val="ru-RU"/>
        </w:rPr>
        <w:t>.</w:t>
      </w:r>
    </w:p>
    <w:p w:rsidR="007C5060" w:rsidRPr="007C5060" w:rsidRDefault="007C5060" w:rsidP="007C5060">
      <w:pPr>
        <w:ind w:firstLine="708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Результаты проведения предварительного и текущего контроля оформляются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виде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C5060" w:rsidRPr="007C5060" w:rsidRDefault="007C5060" w:rsidP="007C50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b/>
          <w:sz w:val="28"/>
          <w:szCs w:val="28"/>
        </w:rPr>
        <w:t>3.3.</w:t>
      </w:r>
      <w:r w:rsidRPr="007C5060">
        <w:rPr>
          <w:rFonts w:asciiTheme="minorHAnsi" w:hAnsiTheme="minorHAnsi" w:cstheme="minorHAnsi"/>
          <w:sz w:val="28"/>
          <w:szCs w:val="28"/>
        </w:rPr>
        <w:tab/>
        <w:t xml:space="preserve">Результаты проведения последующего контроля оформляются в </w:t>
      </w:r>
      <w:proofErr w:type="gramStart"/>
      <w:r w:rsidRPr="007C5060">
        <w:rPr>
          <w:rFonts w:asciiTheme="minorHAnsi" w:hAnsiTheme="minorHAnsi" w:cstheme="minorHAnsi"/>
          <w:sz w:val="28"/>
          <w:szCs w:val="28"/>
        </w:rPr>
        <w:t>виде</w:t>
      </w:r>
      <w:proofErr w:type="gramEnd"/>
      <w:r w:rsidRPr="007C5060">
        <w:rPr>
          <w:rFonts w:asciiTheme="minorHAnsi" w:hAnsiTheme="minorHAnsi" w:cstheme="minorHAnsi"/>
          <w:sz w:val="28"/>
          <w:szCs w:val="28"/>
        </w:rPr>
        <w:t xml:space="preserve"> акта. Акт проверки должен включать в себя следующие сведения:</w:t>
      </w:r>
    </w:p>
    <w:p w:rsidR="007C5060" w:rsidRPr="007C5060" w:rsidRDefault="007C5060" w:rsidP="007C5060">
      <w:pPr>
        <w:pStyle w:val="HTML"/>
        <w:numPr>
          <w:ilvl w:val="0"/>
          <w:numId w:val="34"/>
        </w:numPr>
        <w:tabs>
          <w:tab w:val="clear" w:pos="720"/>
          <w:tab w:val="clear" w:pos="916"/>
          <w:tab w:val="left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bookmarkStart w:id="0" w:name="dfaslpsnho"/>
      <w:bookmarkEnd w:id="0"/>
      <w:r w:rsidRPr="007C5060">
        <w:rPr>
          <w:rFonts w:asciiTheme="minorHAnsi" w:hAnsiTheme="minorHAnsi" w:cstheme="minorHAnsi"/>
          <w:sz w:val="28"/>
          <w:szCs w:val="28"/>
        </w:rPr>
        <w:lastRenderedPageBreak/>
        <w:t>программа проверки (утверждается руководителем учреждения);</w:t>
      </w:r>
    </w:p>
    <w:p w:rsidR="007C5060" w:rsidRPr="007C5060" w:rsidRDefault="007C5060" w:rsidP="007C5060">
      <w:pPr>
        <w:pStyle w:val="HTML"/>
        <w:numPr>
          <w:ilvl w:val="0"/>
          <w:numId w:val="34"/>
        </w:numPr>
        <w:tabs>
          <w:tab w:val="clear" w:pos="720"/>
          <w:tab w:val="clear" w:pos="916"/>
          <w:tab w:val="left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характер и состояние систем бухгалтерского учета и отчетности;</w:t>
      </w:r>
    </w:p>
    <w:p w:rsidR="007C5060" w:rsidRPr="007C5060" w:rsidRDefault="007C5060" w:rsidP="007C5060">
      <w:pPr>
        <w:pStyle w:val="HTML"/>
        <w:numPr>
          <w:ilvl w:val="0"/>
          <w:numId w:val="34"/>
        </w:numPr>
        <w:tabs>
          <w:tab w:val="clear" w:pos="720"/>
          <w:tab w:val="clear" w:pos="916"/>
          <w:tab w:val="left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 xml:space="preserve">виды, методы и приемы, применяемые в </w:t>
      </w:r>
      <w:proofErr w:type="gramStart"/>
      <w:r w:rsidRPr="007C5060">
        <w:rPr>
          <w:rFonts w:asciiTheme="minorHAnsi" w:hAnsiTheme="minorHAnsi" w:cstheme="minorHAnsi"/>
          <w:sz w:val="28"/>
          <w:szCs w:val="28"/>
        </w:rPr>
        <w:t>процессе</w:t>
      </w:r>
      <w:proofErr w:type="gramEnd"/>
      <w:r w:rsidRPr="007C5060">
        <w:rPr>
          <w:rFonts w:asciiTheme="minorHAnsi" w:hAnsiTheme="minorHAnsi" w:cstheme="minorHAnsi"/>
          <w:sz w:val="28"/>
          <w:szCs w:val="28"/>
        </w:rPr>
        <w:t xml:space="preserve"> проведения контрольных мероприятий;</w:t>
      </w:r>
    </w:p>
    <w:p w:rsidR="007C5060" w:rsidRPr="007C5060" w:rsidRDefault="007C5060" w:rsidP="007C5060">
      <w:pPr>
        <w:pStyle w:val="HTML"/>
        <w:numPr>
          <w:ilvl w:val="0"/>
          <w:numId w:val="34"/>
        </w:numPr>
        <w:tabs>
          <w:tab w:val="clear" w:pos="720"/>
          <w:tab w:val="clear" w:pos="916"/>
          <w:tab w:val="left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7C5060" w:rsidRPr="007C5060" w:rsidRDefault="007C5060" w:rsidP="007C5060">
      <w:pPr>
        <w:pStyle w:val="HTML"/>
        <w:numPr>
          <w:ilvl w:val="0"/>
          <w:numId w:val="34"/>
        </w:numPr>
        <w:tabs>
          <w:tab w:val="clear" w:pos="720"/>
          <w:tab w:val="clear" w:pos="916"/>
          <w:tab w:val="left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выводы о результатах проведения контроля;</w:t>
      </w:r>
    </w:p>
    <w:p w:rsidR="00752529" w:rsidRDefault="007C5060" w:rsidP="007C5060">
      <w:pPr>
        <w:pStyle w:val="HTML"/>
        <w:numPr>
          <w:ilvl w:val="0"/>
          <w:numId w:val="34"/>
        </w:numPr>
        <w:tabs>
          <w:tab w:val="clear" w:pos="720"/>
          <w:tab w:val="clear" w:pos="916"/>
          <w:tab w:val="left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7C5060">
        <w:rPr>
          <w:rFonts w:asciiTheme="minorHAnsi" w:hAnsiTheme="minorHAnsi" w:cstheme="minorHAnsi"/>
          <w:sz w:val="28"/>
          <w:szCs w:val="28"/>
        </w:rPr>
        <w:t>описание принятых мер и перечень мероприятий по устранению</w:t>
      </w:r>
      <w:r w:rsidR="00752529">
        <w:rPr>
          <w:rFonts w:asciiTheme="minorHAnsi" w:hAnsiTheme="minorHAnsi" w:cstheme="minorHAnsi"/>
          <w:sz w:val="28"/>
          <w:szCs w:val="28"/>
        </w:rPr>
        <w:t xml:space="preserve"> недостатков и нарушений, выявленных в ходе последующего контроля, рекомендации по недопущению возможных ошибок.</w:t>
      </w:r>
    </w:p>
    <w:p w:rsidR="007C5060" w:rsidRPr="007C5060" w:rsidRDefault="007C5060" w:rsidP="00752529">
      <w:pPr>
        <w:ind w:firstLine="357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3.4.</w:t>
      </w:r>
      <w:r w:rsidRPr="007C5060">
        <w:rPr>
          <w:rFonts w:cstheme="minorHAnsi"/>
          <w:sz w:val="28"/>
          <w:szCs w:val="28"/>
          <w:lang w:val="ru-RU"/>
        </w:rPr>
        <w:t xml:space="preserve"> По результатам проведения проверки </w:t>
      </w:r>
      <w:r w:rsidR="00752529">
        <w:rPr>
          <w:rFonts w:cstheme="minorHAnsi"/>
          <w:sz w:val="28"/>
          <w:szCs w:val="28"/>
          <w:lang w:val="ru-RU"/>
        </w:rPr>
        <w:t xml:space="preserve">главным бухгалтером, </w:t>
      </w:r>
      <w:r w:rsidRPr="007C5060">
        <w:rPr>
          <w:rFonts w:cstheme="minorHAnsi"/>
          <w:sz w:val="28"/>
          <w:szCs w:val="28"/>
          <w:lang w:val="ru-RU"/>
        </w:rPr>
        <w:t>заместител</w:t>
      </w:r>
      <w:r w:rsidR="00752529">
        <w:rPr>
          <w:rFonts w:cstheme="minorHAnsi"/>
          <w:sz w:val="28"/>
          <w:szCs w:val="28"/>
          <w:lang w:val="ru-RU"/>
        </w:rPr>
        <w:t>ями</w:t>
      </w:r>
      <w:r w:rsidRPr="007C5060">
        <w:rPr>
          <w:rFonts w:cstheme="minorHAnsi"/>
          <w:sz w:val="28"/>
          <w:szCs w:val="28"/>
          <w:lang w:val="ru-RU"/>
        </w:rPr>
        <w:t xml:space="preserve"> главного бухгалтера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7C5060" w:rsidRPr="007C5060" w:rsidRDefault="007C5060" w:rsidP="00752529">
      <w:pPr>
        <w:ind w:firstLine="7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По истечении установленного срока </w:t>
      </w:r>
      <w:r w:rsidR="00752529">
        <w:rPr>
          <w:rFonts w:cstheme="minorHAnsi"/>
          <w:sz w:val="28"/>
          <w:szCs w:val="28"/>
          <w:lang w:val="ru-RU"/>
        </w:rPr>
        <w:t xml:space="preserve">главный бухгалтер, заместитель </w:t>
      </w:r>
      <w:r w:rsidRPr="007C5060">
        <w:rPr>
          <w:rFonts w:cstheme="minorHAnsi"/>
          <w:sz w:val="28"/>
          <w:szCs w:val="28"/>
          <w:lang w:val="ru-RU"/>
        </w:rPr>
        <w:t xml:space="preserve"> главного бухгалтера (лицо, уполномоченное руководителем учреждения) информирует руководителя учреждения о выполнении мероприятий или их неисполнении с указанием причин.</w:t>
      </w:r>
    </w:p>
    <w:p w:rsidR="007C5060" w:rsidRPr="007C5060" w:rsidRDefault="007C5060" w:rsidP="007C5060">
      <w:pPr>
        <w:jc w:val="both"/>
        <w:rPr>
          <w:rFonts w:cstheme="minorHAnsi"/>
          <w:b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 xml:space="preserve">4. </w:t>
      </w:r>
      <w:r w:rsidRPr="007C5060">
        <w:rPr>
          <w:rFonts w:cstheme="minorHAnsi"/>
          <w:b/>
          <w:sz w:val="28"/>
          <w:szCs w:val="28"/>
          <w:lang w:val="ru-RU"/>
        </w:rPr>
        <w:tab/>
        <w:t>Субъекты внутреннего контроля: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4.1.</w:t>
      </w:r>
      <w:r w:rsidRPr="007C5060">
        <w:rPr>
          <w:rFonts w:cstheme="minorHAnsi"/>
          <w:sz w:val="28"/>
          <w:szCs w:val="28"/>
          <w:lang w:val="ru-RU"/>
        </w:rPr>
        <w:tab/>
        <w:t>В систему субъектов внутреннего контроля входят:</w:t>
      </w:r>
    </w:p>
    <w:p w:rsidR="007C5060" w:rsidRPr="007C5060" w:rsidRDefault="007C5060" w:rsidP="007C5060">
      <w:pPr>
        <w:numPr>
          <w:ilvl w:val="0"/>
          <w:numId w:val="29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руководитель учреждения и его заместители;</w:t>
      </w:r>
    </w:p>
    <w:p w:rsidR="007C5060" w:rsidRPr="007C5060" w:rsidRDefault="007C5060" w:rsidP="007C5060">
      <w:pPr>
        <w:numPr>
          <w:ilvl w:val="0"/>
          <w:numId w:val="29"/>
        </w:numPr>
        <w:spacing w:before="0" w:beforeAutospacing="0" w:after="120" w:afterAutospacing="0"/>
        <w:jc w:val="both"/>
        <w:rPr>
          <w:rFonts w:cstheme="minorHAnsi"/>
          <w:sz w:val="28"/>
          <w:szCs w:val="28"/>
        </w:rPr>
      </w:pPr>
      <w:proofErr w:type="spellStart"/>
      <w:r w:rsidRPr="007C5060">
        <w:rPr>
          <w:rFonts w:cstheme="minorHAnsi"/>
          <w:sz w:val="28"/>
          <w:szCs w:val="28"/>
        </w:rPr>
        <w:t>комиссия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по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внутреннему</w:t>
      </w:r>
      <w:proofErr w:type="spellEnd"/>
      <w:r w:rsidRPr="007C5060">
        <w:rPr>
          <w:rFonts w:cstheme="minorHAnsi"/>
          <w:sz w:val="28"/>
          <w:szCs w:val="28"/>
        </w:rPr>
        <w:t xml:space="preserve"> </w:t>
      </w:r>
      <w:proofErr w:type="spellStart"/>
      <w:r w:rsidRPr="007C5060">
        <w:rPr>
          <w:rFonts w:cstheme="minorHAnsi"/>
          <w:sz w:val="28"/>
          <w:szCs w:val="28"/>
        </w:rPr>
        <w:t>контролю</w:t>
      </w:r>
      <w:proofErr w:type="spellEnd"/>
      <w:r w:rsidRPr="007C5060">
        <w:rPr>
          <w:rFonts w:cstheme="minorHAnsi"/>
          <w:sz w:val="28"/>
          <w:szCs w:val="28"/>
        </w:rPr>
        <w:t>;</w:t>
      </w:r>
    </w:p>
    <w:p w:rsidR="007C5060" w:rsidRPr="00140187" w:rsidRDefault="007C5060" w:rsidP="007C5060">
      <w:pPr>
        <w:numPr>
          <w:ilvl w:val="0"/>
          <w:numId w:val="29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140187">
        <w:rPr>
          <w:rFonts w:cstheme="minorHAnsi"/>
          <w:sz w:val="28"/>
          <w:szCs w:val="28"/>
          <w:lang w:val="ru-RU"/>
        </w:rPr>
        <w:t xml:space="preserve">руководители </w:t>
      </w:r>
      <w:r w:rsidR="00140187" w:rsidRPr="00140187">
        <w:rPr>
          <w:rFonts w:cstheme="minorHAnsi"/>
          <w:sz w:val="28"/>
          <w:szCs w:val="28"/>
          <w:lang w:val="ru-RU"/>
        </w:rPr>
        <w:t>(заведующие отделениями, подразделениями, начальники отделов) и</w:t>
      </w:r>
      <w:r w:rsidRPr="00140187">
        <w:rPr>
          <w:rFonts w:cstheme="minorHAnsi"/>
          <w:sz w:val="28"/>
          <w:szCs w:val="28"/>
          <w:lang w:val="ru-RU"/>
        </w:rPr>
        <w:t xml:space="preserve"> работники учреждения на всех его уровнях;</w:t>
      </w:r>
    </w:p>
    <w:p w:rsidR="007C5060" w:rsidRPr="007C5060" w:rsidRDefault="007C5060" w:rsidP="007C5060">
      <w:pPr>
        <w:numPr>
          <w:ilvl w:val="0"/>
          <w:numId w:val="29"/>
        </w:numPr>
        <w:spacing w:before="0" w:beforeAutospacing="0" w:after="120" w:afterAutospacing="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4.2.</w:t>
      </w:r>
      <w:r w:rsidRPr="007C5060">
        <w:rPr>
          <w:rFonts w:cstheme="minorHAnsi"/>
          <w:sz w:val="28"/>
          <w:szCs w:val="28"/>
          <w:lang w:val="ru-RU"/>
        </w:rPr>
        <w:t xml:space="preserve">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и соответствующих подразделениях, а также организационно-</w:t>
      </w:r>
      <w:r w:rsidRPr="007C5060">
        <w:rPr>
          <w:rFonts w:cstheme="minorHAnsi"/>
          <w:sz w:val="28"/>
          <w:szCs w:val="28"/>
          <w:lang w:val="ru-RU"/>
        </w:rPr>
        <w:lastRenderedPageBreak/>
        <w:t>распорядительными документами учреждения и должностными инструкциями работников.</w:t>
      </w:r>
    </w:p>
    <w:p w:rsidR="007C5060" w:rsidRPr="007C5060" w:rsidRDefault="007C5060" w:rsidP="007C5060">
      <w:pPr>
        <w:jc w:val="both"/>
        <w:rPr>
          <w:rFonts w:cstheme="minorHAnsi"/>
          <w:b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5.</w:t>
      </w:r>
      <w:r w:rsidRPr="007C5060">
        <w:rPr>
          <w:rFonts w:cstheme="minorHAnsi"/>
          <w:b/>
          <w:sz w:val="28"/>
          <w:szCs w:val="28"/>
          <w:lang w:val="ru-RU"/>
        </w:rPr>
        <w:tab/>
      </w:r>
      <w:r w:rsidRPr="00140187">
        <w:rPr>
          <w:rFonts w:cstheme="minorHAnsi"/>
          <w:b/>
          <w:sz w:val="28"/>
          <w:szCs w:val="28"/>
          <w:lang w:val="ru-RU"/>
        </w:rPr>
        <w:t>Права комиссии по проведению внутренних проверок.</w:t>
      </w:r>
      <w:r w:rsidR="00140187" w:rsidRPr="00140187">
        <w:rPr>
          <w:rFonts w:cstheme="minorHAnsi"/>
          <w:b/>
          <w:sz w:val="28"/>
          <w:szCs w:val="28"/>
          <w:lang w:val="ru-RU"/>
        </w:rPr>
        <w:t xml:space="preserve"> </w:t>
      </w:r>
    </w:p>
    <w:p w:rsidR="007C5060" w:rsidRPr="007C5060" w:rsidRDefault="007C5060" w:rsidP="007C5060">
      <w:pPr>
        <w:spacing w:after="1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 xml:space="preserve">5.1. </w:t>
      </w:r>
      <w:r w:rsidRPr="007C5060">
        <w:rPr>
          <w:rFonts w:cstheme="minorHAnsi"/>
          <w:b/>
          <w:sz w:val="28"/>
          <w:szCs w:val="28"/>
          <w:lang w:val="ru-RU"/>
        </w:rPr>
        <w:tab/>
      </w:r>
      <w:r w:rsidRPr="007C5060">
        <w:rPr>
          <w:rFonts w:cstheme="minorHAnsi"/>
          <w:sz w:val="28"/>
          <w:szCs w:val="28"/>
          <w:lang w:val="ru-RU"/>
        </w:rPr>
        <w:t>Для обеспечения эффективности внутреннего контроля комиссия по проведению внутренних проверок имеет право: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проверять соответствие финансово-хозяйственных операций действующему законодательству;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проверять правильность составления бухгалтерских документов и своевременного их отражения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учете</w:t>
      </w:r>
      <w:proofErr w:type="gramEnd"/>
      <w:r w:rsidRPr="007C5060">
        <w:rPr>
          <w:rFonts w:cstheme="minorHAnsi"/>
          <w:sz w:val="28"/>
          <w:szCs w:val="28"/>
          <w:lang w:val="ru-RU"/>
        </w:rPr>
        <w:t>;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входить (с обязательным </w:t>
      </w:r>
      <w:r w:rsidR="00752529">
        <w:rPr>
          <w:rFonts w:cstheme="minorHAnsi"/>
          <w:sz w:val="28"/>
          <w:szCs w:val="28"/>
          <w:lang w:val="ru-RU"/>
        </w:rPr>
        <w:t>привлеч</w:t>
      </w:r>
      <w:r w:rsidRPr="007C5060">
        <w:rPr>
          <w:rFonts w:cstheme="minorHAnsi"/>
          <w:sz w:val="28"/>
          <w:szCs w:val="28"/>
          <w:lang w:val="ru-RU"/>
        </w:rPr>
        <w:t xml:space="preserve">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проверять наличие денежных средств, денежных документов и бланков строгой отчетности в кассе учреждения и проверять правильность применения ККМ;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проверять все учетные бухгалтерские регистры;</w:t>
      </w:r>
    </w:p>
    <w:p w:rsidR="007C5060" w:rsidRPr="00F14BAF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</w:rPr>
      </w:pPr>
      <w:proofErr w:type="spellStart"/>
      <w:r w:rsidRPr="00F14BAF">
        <w:rPr>
          <w:rFonts w:cstheme="minorHAnsi"/>
          <w:sz w:val="28"/>
          <w:szCs w:val="28"/>
        </w:rPr>
        <w:t>проверять</w:t>
      </w:r>
      <w:proofErr w:type="spellEnd"/>
      <w:r w:rsidRPr="00F14BAF">
        <w:rPr>
          <w:rFonts w:cstheme="minorHAnsi"/>
          <w:sz w:val="28"/>
          <w:szCs w:val="28"/>
        </w:rPr>
        <w:t xml:space="preserve"> </w:t>
      </w:r>
      <w:proofErr w:type="spellStart"/>
      <w:r w:rsidRPr="00F14BAF">
        <w:rPr>
          <w:rFonts w:cstheme="minorHAnsi"/>
          <w:sz w:val="28"/>
          <w:szCs w:val="28"/>
        </w:rPr>
        <w:t>планово-сметные</w:t>
      </w:r>
      <w:proofErr w:type="spellEnd"/>
      <w:r w:rsidRPr="00F14BAF">
        <w:rPr>
          <w:rFonts w:cstheme="minorHAnsi"/>
          <w:sz w:val="28"/>
          <w:szCs w:val="28"/>
        </w:rPr>
        <w:t xml:space="preserve"> </w:t>
      </w:r>
      <w:proofErr w:type="spellStart"/>
      <w:r w:rsidRPr="00F14BAF">
        <w:rPr>
          <w:rFonts w:cstheme="minorHAnsi"/>
          <w:sz w:val="28"/>
          <w:szCs w:val="28"/>
        </w:rPr>
        <w:t>документы</w:t>
      </w:r>
      <w:proofErr w:type="spellEnd"/>
      <w:r w:rsidRPr="00F14BAF">
        <w:rPr>
          <w:rFonts w:cstheme="minorHAnsi"/>
          <w:sz w:val="28"/>
          <w:szCs w:val="28"/>
        </w:rPr>
        <w:t>;</w:t>
      </w:r>
    </w:p>
    <w:p w:rsidR="007C5060" w:rsidRPr="007C5060" w:rsidRDefault="00752529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ознакамливаться</w:t>
      </w:r>
      <w:r w:rsidR="007C5060" w:rsidRPr="007C5060">
        <w:rPr>
          <w:rFonts w:cstheme="minorHAnsi"/>
          <w:sz w:val="28"/>
          <w:szCs w:val="28"/>
          <w:lang w:val="ru-RU"/>
        </w:rPr>
        <w:t xml:space="preserve">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ознак</w:t>
      </w:r>
      <w:r w:rsidR="00752529">
        <w:rPr>
          <w:rFonts w:cstheme="minorHAnsi"/>
          <w:sz w:val="28"/>
          <w:szCs w:val="28"/>
          <w:lang w:val="ru-RU"/>
        </w:rPr>
        <w:t>а</w:t>
      </w:r>
      <w:r w:rsidRPr="007C5060">
        <w:rPr>
          <w:rFonts w:cstheme="minorHAnsi"/>
          <w:sz w:val="28"/>
          <w:szCs w:val="28"/>
          <w:lang w:val="ru-RU"/>
        </w:rPr>
        <w:t>мл</w:t>
      </w:r>
      <w:r w:rsidR="00752529">
        <w:rPr>
          <w:rFonts w:cstheme="minorHAnsi"/>
          <w:sz w:val="28"/>
          <w:szCs w:val="28"/>
          <w:lang w:val="ru-RU"/>
        </w:rPr>
        <w:t>иваться</w:t>
      </w:r>
      <w:r w:rsidRPr="007C5060">
        <w:rPr>
          <w:rFonts w:cstheme="minorHAnsi"/>
          <w:sz w:val="28"/>
          <w:szCs w:val="28"/>
          <w:lang w:val="ru-RU"/>
        </w:rPr>
        <w:t xml:space="preserve">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проводить мероприятия научной организации труда (хронометраж, фотография рабочего времени, метод моментальных фотографий и т.п.) с целью оценки напряженности норм времени и норм выработки;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проверять состояние и сохранность товарно-материальных ценностей у материально ответственных и подотчетных лиц;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проверять состояние, наличие и эффективность использования объектов основных средств;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>проверять правильность оформления бухгалтерских операций, а также правильность начислений и своевременность уплаты налогов</w:t>
      </w:r>
      <w:r w:rsidR="00752529">
        <w:rPr>
          <w:rFonts w:cstheme="minorHAnsi"/>
          <w:sz w:val="28"/>
          <w:szCs w:val="28"/>
          <w:lang w:val="ru-RU"/>
        </w:rPr>
        <w:t xml:space="preserve"> и сборов</w:t>
      </w:r>
      <w:r w:rsidRPr="007C5060">
        <w:rPr>
          <w:rFonts w:cstheme="minorHAnsi"/>
          <w:sz w:val="28"/>
          <w:szCs w:val="28"/>
          <w:lang w:val="ru-RU"/>
        </w:rPr>
        <w:t xml:space="preserve"> в бюджет</w:t>
      </w:r>
      <w:r w:rsidR="00752529">
        <w:rPr>
          <w:rFonts w:cstheme="minorHAnsi"/>
          <w:sz w:val="28"/>
          <w:szCs w:val="28"/>
          <w:lang w:val="ru-RU"/>
        </w:rPr>
        <w:t xml:space="preserve"> и государственн</w:t>
      </w:r>
      <w:r w:rsidRPr="007C5060">
        <w:rPr>
          <w:rFonts w:cstheme="minorHAnsi"/>
          <w:sz w:val="28"/>
          <w:szCs w:val="28"/>
          <w:lang w:val="ru-RU"/>
        </w:rPr>
        <w:t>ые внебюджетные фонды;</w:t>
      </w:r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7C5060">
        <w:rPr>
          <w:rFonts w:cstheme="minorHAnsi"/>
          <w:sz w:val="28"/>
          <w:szCs w:val="28"/>
          <w:lang w:val="ru-RU"/>
        </w:rPr>
        <w:t>требовать от руководителей структурных подразделений справки, расчеты и объяснения по проверяемых фактам хозяйственной деятельности;</w:t>
      </w:r>
      <w:proofErr w:type="gramEnd"/>
    </w:p>
    <w:p w:rsidR="007C5060" w:rsidRPr="007C5060" w:rsidRDefault="007C5060" w:rsidP="007C5060">
      <w:pPr>
        <w:numPr>
          <w:ilvl w:val="0"/>
          <w:numId w:val="30"/>
        </w:numPr>
        <w:tabs>
          <w:tab w:val="clear" w:pos="780"/>
          <w:tab w:val="num" w:pos="360"/>
        </w:tabs>
        <w:spacing w:before="0" w:beforeAutospacing="0" w:after="120" w:afterAutospacing="0"/>
        <w:ind w:left="36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lastRenderedPageBreak/>
        <w:t>на иные действия, обусловленные спецификой деятельности комиссии и иными факторами.</w:t>
      </w:r>
    </w:p>
    <w:p w:rsidR="007C5060" w:rsidRPr="007C5060" w:rsidRDefault="007C5060" w:rsidP="007C5060">
      <w:pPr>
        <w:jc w:val="both"/>
        <w:rPr>
          <w:rFonts w:cstheme="minorHAnsi"/>
          <w:b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 xml:space="preserve">6. </w:t>
      </w:r>
      <w:r w:rsidRPr="007C5060">
        <w:rPr>
          <w:rFonts w:cstheme="minorHAnsi"/>
          <w:b/>
          <w:sz w:val="28"/>
          <w:szCs w:val="28"/>
          <w:lang w:val="ru-RU"/>
        </w:rPr>
        <w:tab/>
        <w:t>Ответственность.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6.1.</w:t>
      </w:r>
      <w:r w:rsidRPr="007C5060">
        <w:rPr>
          <w:rFonts w:cstheme="minorHAnsi"/>
          <w:sz w:val="28"/>
          <w:szCs w:val="28"/>
          <w:lang w:val="ru-RU"/>
        </w:rPr>
        <w:tab/>
        <w:t xml:space="preserve">Субъекты внутреннего контроля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рамках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  </w:t>
      </w:r>
      <w:r w:rsidRPr="007C5060">
        <w:rPr>
          <w:rFonts w:cstheme="minorHAnsi"/>
          <w:b/>
          <w:sz w:val="28"/>
          <w:szCs w:val="28"/>
          <w:lang w:val="ru-RU"/>
        </w:rPr>
        <w:t>6.2.</w:t>
      </w:r>
      <w:r w:rsidRPr="007C5060">
        <w:rPr>
          <w:rFonts w:cstheme="minorHAnsi"/>
          <w:sz w:val="28"/>
          <w:szCs w:val="28"/>
          <w:lang w:val="ru-RU"/>
        </w:rPr>
        <w:tab/>
        <w:t xml:space="preserve">Ответственность за организацию и функционирование системы внутреннего контроля возлагается на руководителя учреждения. 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6.3.</w:t>
      </w:r>
      <w:r w:rsidRPr="007C5060">
        <w:rPr>
          <w:rFonts w:cstheme="minorHAnsi"/>
          <w:sz w:val="28"/>
          <w:szCs w:val="28"/>
          <w:lang w:val="ru-RU"/>
        </w:rPr>
        <w:tab/>
        <w:t xml:space="preserve">Лица, допустившие недостатки, искажения и нарушения, несут дисциплинарную ответственность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соответствии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с требованиями Трудового кодекса РФ.</w:t>
      </w:r>
    </w:p>
    <w:p w:rsidR="007C5060" w:rsidRPr="007C5060" w:rsidRDefault="007C5060" w:rsidP="007C5060">
      <w:pPr>
        <w:jc w:val="both"/>
        <w:rPr>
          <w:rFonts w:cstheme="minorHAnsi"/>
          <w:b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7.</w:t>
      </w:r>
      <w:r w:rsidRPr="007C5060">
        <w:rPr>
          <w:rFonts w:cstheme="minorHAnsi"/>
          <w:b/>
          <w:sz w:val="28"/>
          <w:szCs w:val="28"/>
          <w:lang w:val="ru-RU"/>
        </w:rPr>
        <w:tab/>
        <w:t>Оценка состояния системы финансового контроля.</w:t>
      </w:r>
    </w:p>
    <w:p w:rsidR="007C5060" w:rsidRPr="005365CA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5365CA">
        <w:rPr>
          <w:rFonts w:cstheme="minorHAnsi"/>
          <w:b/>
          <w:sz w:val="28"/>
          <w:szCs w:val="28"/>
          <w:lang w:val="ru-RU"/>
        </w:rPr>
        <w:t>7.1.</w:t>
      </w:r>
      <w:r w:rsidRPr="005365CA">
        <w:rPr>
          <w:rFonts w:cstheme="minorHAnsi"/>
          <w:sz w:val="28"/>
          <w:szCs w:val="28"/>
          <w:lang w:val="ru-RU"/>
        </w:rPr>
        <w:tab/>
        <w:t xml:space="preserve">Оценка эффективности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 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5365CA">
        <w:rPr>
          <w:rFonts w:cstheme="minorHAnsi"/>
          <w:sz w:val="28"/>
          <w:szCs w:val="28"/>
          <w:lang w:val="ru-RU"/>
        </w:rPr>
        <w:t xml:space="preserve"> </w:t>
      </w:r>
      <w:r w:rsidRPr="005365CA">
        <w:rPr>
          <w:rFonts w:cstheme="minorHAnsi"/>
          <w:b/>
          <w:sz w:val="28"/>
          <w:szCs w:val="28"/>
          <w:lang w:val="ru-RU"/>
        </w:rPr>
        <w:t>7.2.</w:t>
      </w:r>
      <w:r w:rsidRPr="005365CA">
        <w:rPr>
          <w:rFonts w:cstheme="minorHAnsi"/>
          <w:sz w:val="28"/>
          <w:szCs w:val="28"/>
          <w:lang w:val="ru-RU"/>
        </w:rPr>
        <w:t xml:space="preserve">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5365CA">
        <w:rPr>
          <w:rFonts w:cstheme="minorHAnsi"/>
          <w:sz w:val="28"/>
          <w:szCs w:val="28"/>
          <w:lang w:val="ru-RU"/>
        </w:rPr>
        <w:t>контроль за</w:t>
      </w:r>
      <w:proofErr w:type="gramEnd"/>
      <w:r w:rsidRPr="005365CA">
        <w:rPr>
          <w:rFonts w:cstheme="minorHAnsi"/>
          <w:sz w:val="28"/>
          <w:szCs w:val="28"/>
          <w:lang w:val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7C5060" w:rsidRPr="007C5060" w:rsidRDefault="007C5060" w:rsidP="00012557">
      <w:pPr>
        <w:spacing w:before="120"/>
        <w:ind w:firstLine="720"/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  <w:lang w:val="ru-RU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7C5060">
        <w:rPr>
          <w:rFonts w:cstheme="minorHAnsi"/>
          <w:sz w:val="28"/>
          <w:szCs w:val="28"/>
          <w:lang w:val="ru-RU"/>
        </w:rPr>
        <w:t>необходимости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разработанные совместно с главным бухгалтером, заместителями главного бухгалтера предложения по их совершенствованию.</w:t>
      </w:r>
    </w:p>
    <w:p w:rsidR="007C5060" w:rsidRPr="007C5060" w:rsidRDefault="007C5060" w:rsidP="007C5060">
      <w:pPr>
        <w:jc w:val="both"/>
        <w:rPr>
          <w:rFonts w:cstheme="minorHAnsi"/>
          <w:b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</w:rPr>
        <w:t> </w:t>
      </w:r>
      <w:r w:rsidRPr="007C5060">
        <w:rPr>
          <w:rFonts w:cstheme="minorHAnsi"/>
          <w:b/>
          <w:sz w:val="28"/>
          <w:szCs w:val="28"/>
          <w:lang w:val="ru-RU"/>
        </w:rPr>
        <w:t>8. Заключительные положения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sz w:val="28"/>
          <w:szCs w:val="28"/>
        </w:rPr>
        <w:t> </w:t>
      </w:r>
      <w:r w:rsidRPr="007C5060">
        <w:rPr>
          <w:rFonts w:cstheme="minorHAnsi"/>
          <w:b/>
          <w:sz w:val="28"/>
          <w:szCs w:val="28"/>
          <w:lang w:val="ru-RU"/>
        </w:rPr>
        <w:t>8.1.</w:t>
      </w:r>
      <w:r w:rsidRPr="007C5060">
        <w:rPr>
          <w:rFonts w:cstheme="minorHAnsi"/>
          <w:sz w:val="28"/>
          <w:szCs w:val="28"/>
          <w:lang w:val="ru-RU"/>
        </w:rPr>
        <w:t xml:space="preserve"> Все изменения и дополнения к настоящему положению утверждаются руководителем учреждения.</w:t>
      </w:r>
    </w:p>
    <w:p w:rsidR="007C5060" w:rsidRPr="007C5060" w:rsidRDefault="007C5060" w:rsidP="007C5060">
      <w:pPr>
        <w:jc w:val="both"/>
        <w:rPr>
          <w:rFonts w:cstheme="minorHAnsi"/>
          <w:sz w:val="28"/>
          <w:szCs w:val="28"/>
          <w:lang w:val="ru-RU"/>
        </w:rPr>
      </w:pPr>
      <w:r w:rsidRPr="007C5060">
        <w:rPr>
          <w:rFonts w:cstheme="minorHAnsi"/>
          <w:b/>
          <w:sz w:val="28"/>
          <w:szCs w:val="28"/>
          <w:lang w:val="ru-RU"/>
        </w:rPr>
        <w:t>8.2.</w:t>
      </w:r>
      <w:r w:rsidRPr="007C5060">
        <w:rPr>
          <w:rFonts w:cstheme="minorHAnsi"/>
          <w:sz w:val="28"/>
          <w:szCs w:val="28"/>
          <w:lang w:val="ru-RU"/>
        </w:rPr>
        <w:t xml:space="preserve"> Если в </w:t>
      </w:r>
      <w:proofErr w:type="gramStart"/>
      <w:r w:rsidRPr="007C5060">
        <w:rPr>
          <w:rFonts w:cstheme="minorHAnsi"/>
          <w:sz w:val="28"/>
          <w:szCs w:val="28"/>
          <w:lang w:val="ru-RU"/>
        </w:rPr>
        <w:t>результате</w:t>
      </w:r>
      <w:proofErr w:type="gramEnd"/>
      <w:r w:rsidRPr="007C5060">
        <w:rPr>
          <w:rFonts w:cstheme="minorHAnsi"/>
          <w:sz w:val="28"/>
          <w:szCs w:val="28"/>
          <w:lang w:val="ru-RU"/>
        </w:rPr>
        <w:t xml:space="preserve"> изменения действующего законодательства</w:t>
      </w:r>
      <w:r w:rsidRPr="007C5060">
        <w:rPr>
          <w:rFonts w:cstheme="minorHAnsi"/>
          <w:sz w:val="28"/>
          <w:szCs w:val="28"/>
        </w:rPr>
        <w:t> </w:t>
      </w:r>
      <w:r w:rsidRPr="007C5060">
        <w:rPr>
          <w:rFonts w:cstheme="minorHAnsi"/>
          <w:sz w:val="28"/>
          <w:szCs w:val="28"/>
          <w:lang w:val="ru-RU"/>
        </w:rPr>
        <w:t>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</w:t>
      </w:r>
      <w:r w:rsidRPr="007C5060">
        <w:rPr>
          <w:rFonts w:cstheme="minorHAnsi"/>
          <w:sz w:val="28"/>
          <w:szCs w:val="28"/>
        </w:rPr>
        <w:t> </w:t>
      </w:r>
      <w:r w:rsidRPr="007C5060">
        <w:rPr>
          <w:rFonts w:cstheme="minorHAnsi"/>
          <w:sz w:val="28"/>
          <w:szCs w:val="28"/>
          <w:lang w:val="ru-RU"/>
        </w:rPr>
        <w:t>России.</w:t>
      </w:r>
    </w:p>
    <w:p w:rsidR="008F29A5" w:rsidRDefault="008F29A5" w:rsidP="007C5060">
      <w:pPr>
        <w:tabs>
          <w:tab w:val="left" w:pos="780"/>
          <w:tab w:val="center" w:pos="4677"/>
        </w:tabs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8F29A5" w:rsidRDefault="008F29A5" w:rsidP="007C5060">
      <w:pPr>
        <w:tabs>
          <w:tab w:val="left" w:pos="780"/>
          <w:tab w:val="center" w:pos="4677"/>
        </w:tabs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7C5060" w:rsidRPr="00E80BB6" w:rsidRDefault="007C5060" w:rsidP="007C5060">
      <w:pPr>
        <w:tabs>
          <w:tab w:val="left" w:pos="780"/>
          <w:tab w:val="center" w:pos="4677"/>
        </w:tabs>
        <w:jc w:val="center"/>
        <w:rPr>
          <w:rFonts w:cstheme="minorHAnsi"/>
          <w:b/>
          <w:sz w:val="28"/>
          <w:szCs w:val="28"/>
          <w:lang w:val="ru-RU"/>
        </w:rPr>
      </w:pPr>
      <w:r w:rsidRPr="00E80BB6">
        <w:rPr>
          <w:rFonts w:cstheme="minorHAnsi"/>
          <w:b/>
          <w:bCs/>
          <w:sz w:val="28"/>
          <w:szCs w:val="28"/>
          <w:lang w:val="ru-RU"/>
        </w:rPr>
        <w:lastRenderedPageBreak/>
        <w:t>График проведения внутр</w:t>
      </w:r>
      <w:bookmarkStart w:id="1" w:name="_GoBack"/>
      <w:bookmarkEnd w:id="1"/>
      <w:r w:rsidRPr="00E80BB6">
        <w:rPr>
          <w:rFonts w:cstheme="minorHAnsi"/>
          <w:b/>
          <w:bCs/>
          <w:sz w:val="28"/>
          <w:szCs w:val="28"/>
          <w:lang w:val="ru-RU"/>
        </w:rPr>
        <w:t>енних проверок финансово-хозяйственной деятельности</w:t>
      </w:r>
    </w:p>
    <w:tbl>
      <w:tblPr>
        <w:tblW w:w="9401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444"/>
        <w:gridCol w:w="2862"/>
        <w:gridCol w:w="2126"/>
        <w:gridCol w:w="1559"/>
        <w:gridCol w:w="2410"/>
      </w:tblGrid>
      <w:tr w:rsidR="007C5060" w:rsidRPr="007C5060" w:rsidTr="00E80BB6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E80BB6" w:rsidRDefault="007C5060" w:rsidP="003A78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80BB6">
              <w:rPr>
                <w:rFonts w:cstheme="minorHAnsi"/>
                <w:b/>
                <w:sz w:val="26"/>
                <w:szCs w:val="26"/>
              </w:rPr>
              <w:t>№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E80BB6" w:rsidRDefault="007C5060" w:rsidP="003A78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E80BB6">
              <w:rPr>
                <w:rFonts w:cstheme="minorHAnsi"/>
                <w:b/>
                <w:sz w:val="26"/>
                <w:szCs w:val="26"/>
              </w:rPr>
              <w:t>Объект</w:t>
            </w:r>
            <w:proofErr w:type="spellEnd"/>
            <w:r w:rsidRPr="00E80BB6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E80BB6">
              <w:rPr>
                <w:rFonts w:cstheme="minorHAnsi"/>
                <w:b/>
                <w:sz w:val="26"/>
                <w:szCs w:val="26"/>
              </w:rPr>
              <w:t>проверки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E80BB6" w:rsidRDefault="007C5060" w:rsidP="003A78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E80BB6">
              <w:rPr>
                <w:rFonts w:cstheme="minorHAnsi"/>
                <w:b/>
                <w:sz w:val="26"/>
                <w:szCs w:val="26"/>
              </w:rPr>
              <w:t>Срок</w:t>
            </w:r>
            <w:proofErr w:type="spellEnd"/>
            <w:r w:rsidRPr="00E80BB6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E80BB6">
              <w:rPr>
                <w:rFonts w:cstheme="minorHAnsi"/>
                <w:b/>
                <w:sz w:val="26"/>
                <w:szCs w:val="26"/>
              </w:rPr>
              <w:t>проведения</w:t>
            </w:r>
            <w:proofErr w:type="spellEnd"/>
            <w:r w:rsidRPr="00E80BB6">
              <w:rPr>
                <w:rFonts w:cstheme="minorHAnsi"/>
                <w:b/>
                <w:sz w:val="26"/>
                <w:szCs w:val="26"/>
              </w:rPr>
              <w:br/>
            </w:r>
            <w:proofErr w:type="spellStart"/>
            <w:r w:rsidRPr="00E80BB6">
              <w:rPr>
                <w:rFonts w:cstheme="minorHAnsi"/>
                <w:b/>
                <w:sz w:val="26"/>
                <w:szCs w:val="26"/>
              </w:rPr>
              <w:t>проверки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E80BB6" w:rsidRDefault="007C5060" w:rsidP="003A7826">
            <w:pPr>
              <w:jc w:val="center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80BB6">
              <w:rPr>
                <w:rFonts w:cstheme="minorHAnsi"/>
                <w:b/>
                <w:sz w:val="26"/>
                <w:szCs w:val="26"/>
                <w:lang w:val="ru-RU"/>
              </w:rPr>
              <w:t>Период, за</w:t>
            </w:r>
            <w:r w:rsidRPr="00E80BB6">
              <w:rPr>
                <w:rFonts w:cstheme="minorHAnsi"/>
                <w:b/>
                <w:sz w:val="26"/>
                <w:szCs w:val="26"/>
                <w:lang w:val="ru-RU"/>
              </w:rPr>
              <w:br/>
              <w:t>который</w:t>
            </w:r>
            <w:r w:rsidRPr="00E80BB6">
              <w:rPr>
                <w:rFonts w:cstheme="minorHAnsi"/>
                <w:b/>
                <w:sz w:val="26"/>
                <w:szCs w:val="26"/>
                <w:lang w:val="ru-RU"/>
              </w:rPr>
              <w:br/>
              <w:t>проводится</w:t>
            </w:r>
            <w:r w:rsidRPr="00E80BB6">
              <w:rPr>
                <w:rFonts w:cstheme="minorHAnsi"/>
                <w:b/>
                <w:sz w:val="26"/>
                <w:szCs w:val="26"/>
                <w:lang w:val="ru-RU"/>
              </w:rPr>
              <w:br/>
              <w:t>проверка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E80BB6" w:rsidRDefault="007C5060" w:rsidP="003A78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E80BB6">
              <w:rPr>
                <w:rFonts w:cstheme="minorHAnsi"/>
                <w:b/>
                <w:sz w:val="26"/>
                <w:szCs w:val="26"/>
              </w:rPr>
              <w:t>Ответственный</w:t>
            </w:r>
            <w:proofErr w:type="spellEnd"/>
            <w:r w:rsidRPr="00E80BB6">
              <w:rPr>
                <w:rFonts w:cstheme="minorHAnsi"/>
                <w:b/>
                <w:sz w:val="26"/>
                <w:szCs w:val="26"/>
              </w:rPr>
              <w:br/>
            </w:r>
            <w:proofErr w:type="spellStart"/>
            <w:r w:rsidRPr="00E80BB6">
              <w:rPr>
                <w:rFonts w:cstheme="minorHAnsi"/>
                <w:b/>
                <w:sz w:val="26"/>
                <w:szCs w:val="26"/>
              </w:rPr>
              <w:t>исполнитель</w:t>
            </w:r>
            <w:proofErr w:type="spellEnd"/>
          </w:p>
        </w:tc>
      </w:tr>
      <w:tr w:rsidR="007C5060" w:rsidRPr="005F493F" w:rsidTr="00E80BB6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3A7826">
            <w:pPr>
              <w:rPr>
                <w:rFonts w:cstheme="minorHAnsi"/>
                <w:sz w:val="28"/>
                <w:szCs w:val="28"/>
              </w:rPr>
            </w:pPr>
            <w:r w:rsidRPr="007C506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Default="007C5060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  <w:lang w:val="ru-RU"/>
              </w:rPr>
              <w:t>Ревизия кассы, соблюдение порядка ведения кассовых операций</w:t>
            </w:r>
            <w:r w:rsidR="008F29A5">
              <w:rPr>
                <w:rFonts w:cstheme="minorHAnsi"/>
                <w:sz w:val="28"/>
                <w:szCs w:val="28"/>
                <w:lang w:val="ru-RU"/>
              </w:rPr>
              <w:t>:</w:t>
            </w:r>
          </w:p>
          <w:p w:rsidR="008F29A5" w:rsidRDefault="008F29A5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 плановая инвентаризация,</w:t>
            </w:r>
          </w:p>
          <w:p w:rsidR="008F29A5" w:rsidRPr="007C5060" w:rsidRDefault="008F29A5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 внезапная инвентаризация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Default="008F29A5" w:rsidP="006A329C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Ежемесячно</w:t>
            </w:r>
          </w:p>
          <w:p w:rsidR="008F29A5" w:rsidRDefault="008F29A5" w:rsidP="006A329C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8F29A5" w:rsidRPr="008F29A5" w:rsidRDefault="008F29A5" w:rsidP="006A329C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Default="008F29A5" w:rsidP="006A329C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месяц</w:t>
            </w:r>
          </w:p>
          <w:p w:rsidR="008F29A5" w:rsidRDefault="008F29A5" w:rsidP="006A329C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8F29A5" w:rsidRPr="008F29A5" w:rsidRDefault="008F29A5" w:rsidP="006A329C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8F29A5" w:rsidRDefault="007C5060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F29A5">
              <w:rPr>
                <w:rFonts w:cstheme="minorHAnsi"/>
                <w:sz w:val="28"/>
                <w:szCs w:val="28"/>
                <w:lang w:val="ru-RU"/>
              </w:rPr>
              <w:t>Заместитель главного бухгалтера</w:t>
            </w:r>
            <w:r w:rsidR="008F29A5">
              <w:rPr>
                <w:rFonts w:cstheme="minorHAnsi"/>
                <w:sz w:val="28"/>
                <w:szCs w:val="28"/>
                <w:lang w:val="ru-RU"/>
              </w:rPr>
              <w:t xml:space="preserve"> по работе с нефинансовыми активами</w:t>
            </w:r>
          </w:p>
        </w:tc>
      </w:tr>
      <w:tr w:rsidR="006A329C" w:rsidRPr="005F493F" w:rsidTr="00E80BB6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29C" w:rsidRPr="006A329C" w:rsidRDefault="006A329C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29C" w:rsidRPr="007C5060" w:rsidRDefault="006A329C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Проверка соблюдения лимита денежных средств в кассе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29C" w:rsidRDefault="006A329C" w:rsidP="00006EB4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29C" w:rsidRDefault="006A329C" w:rsidP="00006EB4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29C" w:rsidRPr="008F29A5" w:rsidRDefault="006A329C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F29A5">
              <w:rPr>
                <w:rFonts w:cstheme="minorHAnsi"/>
                <w:sz w:val="28"/>
                <w:szCs w:val="28"/>
                <w:lang w:val="ru-RU"/>
              </w:rPr>
              <w:t>Заместитель главного бухгалтера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по работе с нефинансовыми активами</w:t>
            </w:r>
          </w:p>
        </w:tc>
      </w:tr>
      <w:tr w:rsidR="007C5060" w:rsidRPr="005F493F" w:rsidTr="00E80BB6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006EB4" w:rsidP="0000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  <w:lang w:val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006EB4" w:rsidRDefault="007C5060" w:rsidP="00006EB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6EB4">
              <w:rPr>
                <w:rFonts w:cstheme="minorHAnsi"/>
                <w:sz w:val="28"/>
                <w:szCs w:val="28"/>
              </w:rPr>
              <w:t>Еже</w:t>
            </w:r>
            <w:r w:rsidR="00006EB4" w:rsidRPr="00006EB4">
              <w:rPr>
                <w:rFonts w:cstheme="minorHAnsi"/>
                <w:sz w:val="28"/>
                <w:szCs w:val="28"/>
                <w:lang w:val="ru-RU"/>
              </w:rPr>
              <w:t>месячно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006EB4" w:rsidRDefault="00006EB4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006EB4">
              <w:rPr>
                <w:rFonts w:cstheme="minorHAnsi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637F1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  <w:lang w:val="ru-RU"/>
              </w:rPr>
              <w:t>Заместитель главного бухгалтера</w:t>
            </w:r>
            <w:r w:rsidR="00637F18">
              <w:rPr>
                <w:rFonts w:cstheme="minorHAnsi"/>
                <w:sz w:val="28"/>
                <w:szCs w:val="28"/>
                <w:lang w:val="ru-RU"/>
              </w:rPr>
              <w:t xml:space="preserve"> по работе с нефинансовыми активами</w:t>
            </w:r>
          </w:p>
        </w:tc>
      </w:tr>
      <w:tr w:rsidR="007C5060" w:rsidRPr="005F493F" w:rsidTr="00E80BB6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006EB4" w:rsidP="0000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6A329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  <w:lang w:val="ru-RU"/>
              </w:rPr>
              <w:t>Проверка наличия актов</w:t>
            </w:r>
            <w:r w:rsidRPr="007C5060">
              <w:rPr>
                <w:rFonts w:cstheme="minorHAnsi"/>
                <w:sz w:val="28"/>
                <w:szCs w:val="28"/>
              </w:rPr>
              <w:t> </w:t>
            </w:r>
            <w:r w:rsidRPr="007C5060">
              <w:rPr>
                <w:rFonts w:cstheme="minorHAnsi"/>
                <w:sz w:val="28"/>
                <w:szCs w:val="28"/>
                <w:lang w:val="ru-RU"/>
              </w:rPr>
              <w:t xml:space="preserve">сверки с </w:t>
            </w:r>
            <w:r w:rsidR="006A329C">
              <w:rPr>
                <w:rFonts w:cstheme="minorHAnsi"/>
                <w:sz w:val="28"/>
                <w:szCs w:val="28"/>
                <w:lang w:val="ru-RU"/>
              </w:rPr>
              <w:t>поставщиками и подрядчиками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29C" w:rsidRDefault="006A329C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</w:t>
            </w:r>
            <w:r w:rsidR="007C5060" w:rsidRPr="007C5060">
              <w:rPr>
                <w:rFonts w:cstheme="minorHAnsi"/>
                <w:sz w:val="28"/>
                <w:szCs w:val="28"/>
                <w:lang w:val="ru-RU"/>
              </w:rPr>
              <w:t>а 1 января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  <w:p w:rsidR="006A329C" w:rsidRDefault="006A329C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на 1 апреля </w:t>
            </w:r>
          </w:p>
          <w:p w:rsidR="006A329C" w:rsidRDefault="006A329C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на 1 июля </w:t>
            </w:r>
          </w:p>
          <w:p w:rsidR="006A329C" w:rsidRDefault="006A329C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на 1 октября</w:t>
            </w:r>
          </w:p>
          <w:p w:rsidR="007C5060" w:rsidRPr="007C5060" w:rsidRDefault="007C5060" w:rsidP="00E80B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E80B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6A329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  <w:lang w:val="ru-RU"/>
              </w:rPr>
              <w:t xml:space="preserve">Заместитель главного бухгалтера </w:t>
            </w:r>
            <w:r w:rsidR="006A329C">
              <w:rPr>
                <w:rFonts w:cstheme="minorHAnsi"/>
                <w:sz w:val="28"/>
                <w:szCs w:val="28"/>
                <w:lang w:val="ru-RU"/>
              </w:rPr>
              <w:t>по работе с финансовыми активами и обязательствами</w:t>
            </w:r>
          </w:p>
        </w:tc>
      </w:tr>
      <w:tr w:rsidR="007C5060" w:rsidRPr="005F493F" w:rsidTr="00E80BB6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25" w:rsidRDefault="00E17E25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7C5060" w:rsidRPr="007C5060" w:rsidRDefault="00006EB4" w:rsidP="0000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916" w:rsidRDefault="00E30916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30916" w:rsidRDefault="00E30916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30916" w:rsidRDefault="00E30916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006EB4" w:rsidRDefault="00006EB4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7C5060" w:rsidRDefault="007C5060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  <w:lang w:val="ru-RU"/>
              </w:rPr>
              <w:t>Проверка правильности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расчетов </w:t>
            </w:r>
            <w:r w:rsidR="006A329C">
              <w:rPr>
                <w:rFonts w:cstheme="minorHAnsi"/>
                <w:sz w:val="28"/>
                <w:szCs w:val="28"/>
              </w:rPr>
              <w:t>c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налоговыми органами, внебюджетными фондами, другими организациями </w:t>
            </w:r>
          </w:p>
          <w:p w:rsidR="007C5060" w:rsidRPr="007C5060" w:rsidRDefault="007C5060" w:rsidP="007C506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</w:rPr>
              <w:t> </w:t>
            </w:r>
          </w:p>
          <w:p w:rsidR="007C5060" w:rsidRPr="007C5060" w:rsidRDefault="007C5060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7C5060" w:rsidRPr="00E17E25" w:rsidRDefault="007C5060" w:rsidP="00E17E25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Ежеквартально</w:t>
            </w:r>
            <w:proofErr w:type="spellEnd"/>
            <w:r w:rsidR="00E17E25">
              <w:rPr>
                <w:rFonts w:cstheme="minorHAnsi"/>
                <w:sz w:val="28"/>
                <w:szCs w:val="28"/>
                <w:lang w:val="ru-RU"/>
              </w:rPr>
              <w:t>, 01 января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E17E25" w:rsidRDefault="00E17E25" w:rsidP="00E80BB6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7C5060" w:rsidRPr="007C5060" w:rsidRDefault="007C5060" w:rsidP="00E80B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квартал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C5060">
              <w:rPr>
                <w:rFonts w:cstheme="minorHAns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29C" w:rsidRPr="006A329C" w:rsidRDefault="007C5060" w:rsidP="007C506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  <w:lang w:val="ru-RU"/>
              </w:rPr>
              <w:lastRenderedPageBreak/>
              <w:t>Заместитель главного бухгалтера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по работе с финансов</w:t>
            </w:r>
            <w:r w:rsidR="006A329C">
              <w:rPr>
                <w:rFonts w:cstheme="minorHAnsi"/>
                <w:sz w:val="28"/>
                <w:szCs w:val="28"/>
                <w:lang w:val="ru-RU"/>
              </w:rPr>
              <w:t xml:space="preserve">ыми </w:t>
            </w:r>
            <w:r w:rsidR="006A329C">
              <w:rPr>
                <w:rFonts w:cstheme="minorHAnsi"/>
                <w:sz w:val="28"/>
                <w:szCs w:val="28"/>
                <w:lang w:val="ru-RU"/>
              </w:rPr>
              <w:lastRenderedPageBreak/>
              <w:t>активами и обязательствами</w:t>
            </w:r>
            <w:r w:rsidR="006A329C" w:rsidRPr="006A329C">
              <w:rPr>
                <w:rFonts w:cstheme="minorHAnsi"/>
                <w:sz w:val="28"/>
                <w:szCs w:val="28"/>
                <w:lang w:val="ru-RU"/>
              </w:rPr>
              <w:t>;</w:t>
            </w:r>
          </w:p>
          <w:p w:rsidR="006A329C" w:rsidRPr="006A329C" w:rsidRDefault="007C5060" w:rsidP="007C506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заместитель главного бухгалтера по работе с нефинансовыми активами</w:t>
            </w:r>
            <w:r w:rsidR="006A329C" w:rsidRPr="006A329C">
              <w:rPr>
                <w:rFonts w:cstheme="minorHAnsi"/>
                <w:sz w:val="28"/>
                <w:szCs w:val="28"/>
                <w:lang w:val="ru-RU"/>
              </w:rPr>
              <w:t>;</w:t>
            </w:r>
          </w:p>
          <w:p w:rsidR="006A329C" w:rsidRPr="006A329C" w:rsidRDefault="007C5060" w:rsidP="007C506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ведущий бухгалтер по расчета</w:t>
            </w:r>
            <w:r w:rsidR="006A329C">
              <w:rPr>
                <w:rFonts w:cstheme="minorHAnsi"/>
                <w:sz w:val="28"/>
                <w:szCs w:val="28"/>
                <w:lang w:val="ru-RU"/>
              </w:rPr>
              <w:t>м с персоналом по оплате труда</w:t>
            </w:r>
            <w:r w:rsidR="006A329C" w:rsidRPr="006A329C">
              <w:rPr>
                <w:rFonts w:cstheme="minorHAnsi"/>
                <w:sz w:val="28"/>
                <w:szCs w:val="28"/>
                <w:lang w:val="ru-RU"/>
              </w:rPr>
              <w:t>;</w:t>
            </w:r>
          </w:p>
          <w:p w:rsidR="007C5060" w:rsidRPr="007C5060" w:rsidRDefault="007C5060" w:rsidP="007C506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ведущий бухгалтер по расчетам с подотчетными лицами</w:t>
            </w:r>
          </w:p>
        </w:tc>
      </w:tr>
      <w:tr w:rsidR="007C5060" w:rsidRPr="005F493F" w:rsidTr="00E80BB6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006EB4" w:rsidP="0000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3A782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Инвентаризация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> </w:t>
            </w:r>
            <w:r w:rsidRPr="007C5060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7C5060">
              <w:rPr>
                <w:rFonts w:cstheme="minorHAnsi"/>
                <w:sz w:val="28"/>
                <w:szCs w:val="28"/>
              </w:rPr>
              <w:t>нефинансовых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C5060">
              <w:rPr>
                <w:rFonts w:cstheme="minorHAnsi"/>
                <w:sz w:val="28"/>
                <w:szCs w:val="28"/>
              </w:rPr>
              <w:t>активов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5365C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Ежегодно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C5060">
              <w:rPr>
                <w:rFonts w:cstheme="minorHAnsi"/>
                <w:sz w:val="28"/>
                <w:szCs w:val="28"/>
              </w:rPr>
              <w:t>на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> </w:t>
            </w:r>
            <w:r w:rsidRPr="007C5060">
              <w:rPr>
                <w:rFonts w:cstheme="minorHAnsi"/>
                <w:sz w:val="28"/>
                <w:szCs w:val="28"/>
              </w:rPr>
              <w:br/>
            </w:r>
            <w:r w:rsidR="005365CA"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6A329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5060">
              <w:rPr>
                <w:rFonts w:cstheme="minorHAnsi"/>
                <w:sz w:val="28"/>
                <w:szCs w:val="28"/>
              </w:rPr>
              <w:t>октября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E80B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6A329C" w:rsidRDefault="007C5060" w:rsidP="00006EB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6A329C">
              <w:rPr>
                <w:rFonts w:cstheme="minorHAnsi"/>
                <w:sz w:val="28"/>
                <w:szCs w:val="28"/>
                <w:lang w:val="ru-RU"/>
              </w:rPr>
              <w:t>Заместитель главного бухгалтера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по работе </w:t>
            </w:r>
            <w:r w:rsidR="006A329C">
              <w:rPr>
                <w:rFonts w:cstheme="minorHAnsi"/>
                <w:sz w:val="28"/>
                <w:szCs w:val="28"/>
              </w:rPr>
              <w:t>c</w:t>
            </w:r>
            <w:r w:rsidR="006A329C" w:rsidRPr="006A329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6A329C">
              <w:rPr>
                <w:rFonts w:cstheme="minorHAnsi"/>
                <w:sz w:val="28"/>
                <w:szCs w:val="28"/>
                <w:lang w:val="ru-RU"/>
              </w:rPr>
              <w:t>нефинансовыми активами</w:t>
            </w:r>
          </w:p>
        </w:tc>
      </w:tr>
      <w:tr w:rsidR="007C5060" w:rsidRPr="005F493F" w:rsidTr="00E80BB6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006EB4" w:rsidP="0000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6A329C" w:rsidRDefault="007C5060" w:rsidP="003A7826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Инвентаризация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C5060">
              <w:rPr>
                <w:rFonts w:cstheme="minorHAnsi"/>
                <w:sz w:val="28"/>
                <w:szCs w:val="28"/>
              </w:rPr>
              <w:t>финансовых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C5060">
              <w:rPr>
                <w:rFonts w:cstheme="minorHAnsi"/>
                <w:sz w:val="28"/>
                <w:szCs w:val="28"/>
              </w:rPr>
              <w:t>активов</w:t>
            </w:r>
            <w:proofErr w:type="spellEnd"/>
            <w:r w:rsidR="006A329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006EB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Еже</w:t>
            </w:r>
            <w:proofErr w:type="spellEnd"/>
            <w:r w:rsidR="00006EB4">
              <w:rPr>
                <w:rFonts w:cstheme="minorHAnsi"/>
                <w:sz w:val="28"/>
                <w:szCs w:val="28"/>
                <w:lang w:val="ru-RU"/>
              </w:rPr>
              <w:t>квартально,</w:t>
            </w:r>
            <w:r w:rsidRPr="007C5060">
              <w:rPr>
                <w:rFonts w:cstheme="minorHAnsi"/>
                <w:sz w:val="28"/>
                <w:szCs w:val="28"/>
              </w:rPr>
              <w:t xml:space="preserve"> </w:t>
            </w:r>
            <w:r w:rsidR="005365CA">
              <w:rPr>
                <w:rFonts w:cstheme="minorHAnsi"/>
                <w:sz w:val="28"/>
                <w:szCs w:val="28"/>
                <w:lang w:val="ru-RU"/>
              </w:rPr>
              <w:t>01 января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060" w:rsidRPr="007C5060" w:rsidRDefault="007C5060" w:rsidP="00E80B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5060">
              <w:rPr>
                <w:rFonts w:cstheme="minorHAnsi"/>
                <w:sz w:val="28"/>
                <w:szCs w:val="28"/>
              </w:rPr>
              <w:t>квартал</w:t>
            </w:r>
            <w:proofErr w:type="spellEnd"/>
            <w:r w:rsidRPr="007C506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C5060">
              <w:rPr>
                <w:rFonts w:cstheme="minorHAns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329C" w:rsidRPr="006A329C" w:rsidRDefault="006A329C" w:rsidP="006A329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7C5060">
              <w:rPr>
                <w:rFonts w:cstheme="minorHAnsi"/>
                <w:sz w:val="28"/>
                <w:szCs w:val="28"/>
                <w:lang w:val="ru-RU"/>
              </w:rPr>
              <w:t>Заместитель главного бухгалтера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по работе с финансовыми активами и обязательствами</w:t>
            </w:r>
            <w:r w:rsidRPr="006A329C">
              <w:rPr>
                <w:rFonts w:cstheme="minorHAnsi"/>
                <w:sz w:val="28"/>
                <w:szCs w:val="28"/>
                <w:lang w:val="ru-RU"/>
              </w:rPr>
              <w:t>;</w:t>
            </w:r>
          </w:p>
          <w:p w:rsidR="007C5060" w:rsidRPr="006A329C" w:rsidRDefault="006A329C" w:rsidP="006A329C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заместитель главного бухгалтера по работе с нефинансовыми активами</w:t>
            </w:r>
          </w:p>
        </w:tc>
      </w:tr>
    </w:tbl>
    <w:p w:rsidR="007C5060" w:rsidRPr="006A329C" w:rsidRDefault="007C5060" w:rsidP="007C5060">
      <w:pPr>
        <w:rPr>
          <w:rFonts w:cstheme="minorHAnsi"/>
          <w:sz w:val="28"/>
          <w:szCs w:val="28"/>
          <w:lang w:val="ru-RU"/>
        </w:rPr>
      </w:pPr>
    </w:p>
    <w:sectPr w:rsidR="007C5060" w:rsidRPr="006A329C" w:rsidSect="005F493F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0BB"/>
    <w:multiLevelType w:val="hybridMultilevel"/>
    <w:tmpl w:val="B820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774A7"/>
    <w:multiLevelType w:val="hybridMultilevel"/>
    <w:tmpl w:val="18783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36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13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82785"/>
    <w:multiLevelType w:val="hybridMultilevel"/>
    <w:tmpl w:val="9B3E3B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EB0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D5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6003B"/>
    <w:multiLevelType w:val="hybridMultilevel"/>
    <w:tmpl w:val="2114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800CE"/>
    <w:multiLevelType w:val="hybridMultilevel"/>
    <w:tmpl w:val="04A4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F6C01"/>
    <w:multiLevelType w:val="hybridMultilevel"/>
    <w:tmpl w:val="6C9C266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4492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A1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B13AE"/>
    <w:multiLevelType w:val="multilevel"/>
    <w:tmpl w:val="724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26ACF"/>
    <w:multiLevelType w:val="hybridMultilevel"/>
    <w:tmpl w:val="C50CF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31F9B"/>
    <w:multiLevelType w:val="hybridMultilevel"/>
    <w:tmpl w:val="5B5C68B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5F114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24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E2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67C74"/>
    <w:multiLevelType w:val="hybridMultilevel"/>
    <w:tmpl w:val="648812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ABE14A9"/>
    <w:multiLevelType w:val="multilevel"/>
    <w:tmpl w:val="976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C4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27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877C6"/>
    <w:multiLevelType w:val="hybridMultilevel"/>
    <w:tmpl w:val="7A60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93BAA"/>
    <w:multiLevelType w:val="hybridMultilevel"/>
    <w:tmpl w:val="623ACC5E"/>
    <w:lvl w:ilvl="0" w:tplc="6184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85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02935"/>
    <w:multiLevelType w:val="multilevel"/>
    <w:tmpl w:val="63E8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33F3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F3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24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7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F95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EB0808"/>
    <w:multiLevelType w:val="hybridMultilevel"/>
    <w:tmpl w:val="6490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45B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558F7"/>
    <w:multiLevelType w:val="hybridMultilevel"/>
    <w:tmpl w:val="7C70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E1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651ABA"/>
    <w:multiLevelType w:val="hybridMultilevel"/>
    <w:tmpl w:val="FB769E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B931445"/>
    <w:multiLevelType w:val="hybridMultilevel"/>
    <w:tmpl w:val="37A87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84DEF"/>
    <w:multiLevelType w:val="hybridMultilevel"/>
    <w:tmpl w:val="41B63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2"/>
  </w:num>
  <w:num w:numId="5">
    <w:abstractNumId w:val="17"/>
  </w:num>
  <w:num w:numId="6">
    <w:abstractNumId w:val="25"/>
  </w:num>
  <w:num w:numId="7">
    <w:abstractNumId w:val="3"/>
  </w:num>
  <w:num w:numId="8">
    <w:abstractNumId w:val="29"/>
  </w:num>
  <w:num w:numId="9">
    <w:abstractNumId w:val="31"/>
  </w:num>
  <w:num w:numId="10">
    <w:abstractNumId w:val="16"/>
  </w:num>
  <w:num w:numId="11">
    <w:abstractNumId w:val="35"/>
  </w:num>
  <w:num w:numId="12">
    <w:abstractNumId w:val="28"/>
  </w:num>
  <w:num w:numId="13">
    <w:abstractNumId w:val="32"/>
  </w:num>
  <w:num w:numId="14">
    <w:abstractNumId w:val="11"/>
  </w:num>
  <w:num w:numId="15">
    <w:abstractNumId w:val="1"/>
  </w:num>
  <w:num w:numId="16">
    <w:abstractNumId w:val="27"/>
  </w:num>
  <w:num w:numId="17">
    <w:abstractNumId w:val="4"/>
  </w:num>
  <w:num w:numId="18">
    <w:abstractNumId w:val="6"/>
  </w:num>
  <w:num w:numId="19">
    <w:abstractNumId w:val="7"/>
  </w:num>
  <w:num w:numId="20">
    <w:abstractNumId w:val="26"/>
  </w:num>
  <w:num w:numId="21">
    <w:abstractNumId w:val="33"/>
  </w:num>
  <w:num w:numId="22">
    <w:abstractNumId w:val="8"/>
  </w:num>
  <w:num w:numId="23">
    <w:abstractNumId w:val="15"/>
  </w:num>
  <w:num w:numId="24">
    <w:abstractNumId w:val="10"/>
  </w:num>
  <w:num w:numId="25">
    <w:abstractNumId w:val="19"/>
  </w:num>
  <w:num w:numId="26">
    <w:abstractNumId w:val="37"/>
  </w:num>
  <w:num w:numId="27">
    <w:abstractNumId w:val="36"/>
  </w:num>
  <w:num w:numId="28">
    <w:abstractNumId w:val="38"/>
  </w:num>
  <w:num w:numId="29">
    <w:abstractNumId w:val="14"/>
  </w:num>
  <w:num w:numId="30">
    <w:abstractNumId w:val="5"/>
  </w:num>
  <w:num w:numId="31">
    <w:abstractNumId w:val="2"/>
  </w:num>
  <w:num w:numId="32">
    <w:abstractNumId w:val="30"/>
  </w:num>
  <w:num w:numId="33">
    <w:abstractNumId w:val="24"/>
  </w:num>
  <w:num w:numId="34">
    <w:abstractNumId w:val="20"/>
  </w:num>
  <w:num w:numId="35">
    <w:abstractNumId w:val="13"/>
  </w:num>
  <w:num w:numId="36">
    <w:abstractNumId w:val="0"/>
  </w:num>
  <w:num w:numId="37">
    <w:abstractNumId w:val="34"/>
  </w:num>
  <w:num w:numId="38">
    <w:abstractNumId w:val="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EB4"/>
    <w:rsid w:val="00012557"/>
    <w:rsid w:val="0004662A"/>
    <w:rsid w:val="00076D0B"/>
    <w:rsid w:val="000808B9"/>
    <w:rsid w:val="000932A6"/>
    <w:rsid w:val="00127E7A"/>
    <w:rsid w:val="00140187"/>
    <w:rsid w:val="001843F6"/>
    <w:rsid w:val="002D33B1"/>
    <w:rsid w:val="002D3591"/>
    <w:rsid w:val="003514A0"/>
    <w:rsid w:val="004F7E17"/>
    <w:rsid w:val="005365CA"/>
    <w:rsid w:val="005A05CE"/>
    <w:rsid w:val="005F493F"/>
    <w:rsid w:val="00637F18"/>
    <w:rsid w:val="00653AF6"/>
    <w:rsid w:val="006A329C"/>
    <w:rsid w:val="006D10B9"/>
    <w:rsid w:val="00752529"/>
    <w:rsid w:val="007C5060"/>
    <w:rsid w:val="008E1C5B"/>
    <w:rsid w:val="008F29A5"/>
    <w:rsid w:val="009A51CE"/>
    <w:rsid w:val="00B73A5A"/>
    <w:rsid w:val="00C823E5"/>
    <w:rsid w:val="00D279E0"/>
    <w:rsid w:val="00DC50CD"/>
    <w:rsid w:val="00E17E25"/>
    <w:rsid w:val="00E30916"/>
    <w:rsid w:val="00E438A1"/>
    <w:rsid w:val="00E80BB6"/>
    <w:rsid w:val="00F01E19"/>
    <w:rsid w:val="00F04ECF"/>
    <w:rsid w:val="00F1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7C50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7C5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C5060"/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1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7C50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7C5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C5060"/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1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12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25</cp:revision>
  <cp:lastPrinted>2023-07-19T06:03:00Z</cp:lastPrinted>
  <dcterms:created xsi:type="dcterms:W3CDTF">2023-06-15T12:19:00Z</dcterms:created>
  <dcterms:modified xsi:type="dcterms:W3CDTF">2023-07-19T06:04:00Z</dcterms:modified>
</cp:coreProperties>
</file>